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C49" w:rsidRPr="00014C49" w:rsidRDefault="00014C49" w:rsidP="00014C49">
      <w:pPr>
        <w:pStyle w:val="ConsPlusTitle"/>
        <w:jc w:val="center"/>
        <w:outlineLvl w:val="0"/>
        <w:rPr>
          <w:rFonts w:ascii="Times New Roman" w:hAnsi="Times New Roman" w:cs="Times New Roman"/>
          <w:sz w:val="24"/>
          <w:szCs w:val="24"/>
        </w:rPr>
      </w:pPr>
      <w:r w:rsidRPr="00014C49">
        <w:rPr>
          <w:rFonts w:ascii="Times New Roman" w:hAnsi="Times New Roman" w:cs="Times New Roman"/>
          <w:sz w:val="24"/>
          <w:szCs w:val="24"/>
        </w:rPr>
        <w:t>ПРАВИТЕЛЬСТВО ЯМАЛО-НЕНЕЦКОГО АВТОНОМНОГО ОКРУГА</w:t>
      </w:r>
    </w:p>
    <w:p w:rsidR="00014C49" w:rsidRPr="00014C49" w:rsidRDefault="00014C49" w:rsidP="00014C49">
      <w:pPr>
        <w:pStyle w:val="ConsPlusTitle"/>
        <w:jc w:val="center"/>
        <w:rPr>
          <w:rFonts w:ascii="Times New Roman" w:hAnsi="Times New Roman" w:cs="Times New Roman"/>
          <w:sz w:val="24"/>
          <w:szCs w:val="24"/>
        </w:rPr>
      </w:pP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ПОСТАНОВЛЕНИЕ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от 27 декабря 2018 г. N 1463-П</w:t>
      </w:r>
    </w:p>
    <w:p w:rsidR="00014C49" w:rsidRPr="00014C49" w:rsidRDefault="00014C49" w:rsidP="00014C49">
      <w:pPr>
        <w:pStyle w:val="ConsPlusTitle"/>
        <w:jc w:val="center"/>
        <w:rPr>
          <w:rFonts w:ascii="Times New Roman" w:hAnsi="Times New Roman" w:cs="Times New Roman"/>
          <w:sz w:val="24"/>
          <w:szCs w:val="24"/>
        </w:rPr>
      </w:pP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ОБ УТВЕРЖДЕНИИ АДМИНИСТРАТИВНОГО РЕГЛАМЕНТА</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ПО ПРЕДОСТАВЛЕНИЮ ГОСУДАРСТВЕННОЙ УСЛУГИ "ПРЕДОСТАВЛЕНИЕ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ПОЛЬЗОВАТЕЛЯМ ИНФОРМАЦИЕЙ ПО ИХ ЗАПРОСУ ИНФОРМАЦИИ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 ДЕЯТЕЛЬНОСТИ ГОСУДАРСТВЕННОГО ОРГАНА</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ЯМАЛО-НЕНЕЦКОГО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 соответствии с Федеральным </w:t>
      </w:r>
      <w:hyperlink r:id="rId4" w:history="1">
        <w:r w:rsidRPr="00014C49">
          <w:rPr>
            <w:rFonts w:ascii="Times New Roman" w:hAnsi="Times New Roman" w:cs="Times New Roman"/>
            <w:color w:val="0000FF"/>
            <w:sz w:val="24"/>
            <w:szCs w:val="24"/>
          </w:rPr>
          <w:t>законом</w:t>
        </w:r>
      </w:hyperlink>
      <w:r w:rsidRPr="00014C49">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Правительство Ямало-Ненецкого автономного округа постановляет: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1. Утвердить прилагаемый Административный </w:t>
      </w:r>
      <w:hyperlink w:anchor="P44" w:history="1">
        <w:r w:rsidRPr="00014C49">
          <w:rPr>
            <w:rFonts w:ascii="Times New Roman" w:hAnsi="Times New Roman" w:cs="Times New Roman"/>
            <w:color w:val="0000FF"/>
            <w:sz w:val="24"/>
            <w:szCs w:val="24"/>
          </w:rPr>
          <w:t>регламент</w:t>
        </w:r>
      </w:hyperlink>
      <w:r w:rsidRPr="00014C49">
        <w:rPr>
          <w:rFonts w:ascii="Times New Roman" w:hAnsi="Times New Roman" w:cs="Times New Roman"/>
          <w:sz w:val="24"/>
          <w:szCs w:val="24"/>
        </w:rPr>
        <w:t xml:space="preserve"> по 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 Признать утратившими силу:</w:t>
      </w:r>
    </w:p>
    <w:p w:rsidR="00014C49" w:rsidRPr="00014C49" w:rsidRDefault="00014C49" w:rsidP="00014C49">
      <w:pPr>
        <w:pStyle w:val="ConsPlusNormal"/>
        <w:ind w:firstLine="540"/>
        <w:jc w:val="both"/>
        <w:rPr>
          <w:rFonts w:ascii="Times New Roman" w:hAnsi="Times New Roman" w:cs="Times New Roman"/>
          <w:sz w:val="24"/>
          <w:szCs w:val="24"/>
        </w:rPr>
      </w:pPr>
      <w:hyperlink r:id="rId5" w:history="1">
        <w:r w:rsidRPr="00014C49">
          <w:rPr>
            <w:rFonts w:ascii="Times New Roman" w:hAnsi="Times New Roman" w:cs="Times New Roman"/>
            <w:color w:val="0000FF"/>
            <w:sz w:val="24"/>
            <w:szCs w:val="24"/>
          </w:rPr>
          <w:t>постановление</w:t>
        </w:r>
      </w:hyperlink>
      <w:r w:rsidRPr="00014C49">
        <w:rPr>
          <w:rFonts w:ascii="Times New Roman" w:hAnsi="Times New Roman" w:cs="Times New Roman"/>
          <w:sz w:val="24"/>
          <w:szCs w:val="24"/>
        </w:rPr>
        <w:t xml:space="preserve"> Правительства Ямало-Ненецкого автономного округа от 05 апреля 2011 года N 170-П "Об утверждении Административного регламента по 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hyperlink r:id="rId6" w:history="1">
        <w:r w:rsidRPr="00014C49">
          <w:rPr>
            <w:rFonts w:ascii="Times New Roman" w:hAnsi="Times New Roman" w:cs="Times New Roman"/>
            <w:color w:val="0000FF"/>
            <w:sz w:val="24"/>
            <w:szCs w:val="24"/>
          </w:rPr>
          <w:t>постановление</w:t>
        </w:r>
      </w:hyperlink>
      <w:r w:rsidRPr="00014C49">
        <w:rPr>
          <w:rFonts w:ascii="Times New Roman" w:hAnsi="Times New Roman" w:cs="Times New Roman"/>
          <w:sz w:val="24"/>
          <w:szCs w:val="24"/>
        </w:rPr>
        <w:t xml:space="preserve"> Правительства Ямало-Ненецкого автономного округа от 29 ноября 2012 года N 1002-П "О внесении изменений в некоторые нормативные правовые акты Правительства Ямало-Ненецкого автономного округа по вопросам предоставления государственных услуг";</w:t>
      </w:r>
    </w:p>
    <w:p w:rsidR="00014C49" w:rsidRPr="00014C49" w:rsidRDefault="00014C49" w:rsidP="00014C49">
      <w:pPr>
        <w:pStyle w:val="ConsPlusNormal"/>
        <w:ind w:firstLine="540"/>
        <w:jc w:val="both"/>
        <w:rPr>
          <w:rFonts w:ascii="Times New Roman" w:hAnsi="Times New Roman" w:cs="Times New Roman"/>
          <w:sz w:val="24"/>
          <w:szCs w:val="24"/>
        </w:rPr>
      </w:pPr>
      <w:hyperlink r:id="rId7"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14 октября 2013 года N 831-П;</w:t>
      </w:r>
    </w:p>
    <w:p w:rsidR="00014C49" w:rsidRPr="00014C49" w:rsidRDefault="00014C49" w:rsidP="00014C49">
      <w:pPr>
        <w:pStyle w:val="ConsPlusNormal"/>
        <w:ind w:firstLine="540"/>
        <w:jc w:val="both"/>
        <w:rPr>
          <w:rFonts w:ascii="Times New Roman" w:hAnsi="Times New Roman" w:cs="Times New Roman"/>
          <w:sz w:val="24"/>
          <w:szCs w:val="24"/>
        </w:rPr>
      </w:pPr>
      <w:hyperlink r:id="rId8"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постановления Правительства Ямало-Ненецкого автономного округа по вопросам предоставления отдельных государственных услуг, утвержденных постановлением Правительства Ямало-Ненецкого автономного округа от 16 мая 2014 года N 392-П;</w:t>
      </w:r>
    </w:p>
    <w:p w:rsidR="00014C49" w:rsidRPr="00014C49" w:rsidRDefault="00014C49" w:rsidP="00014C49">
      <w:pPr>
        <w:pStyle w:val="ConsPlusNormal"/>
        <w:ind w:firstLine="540"/>
        <w:jc w:val="both"/>
        <w:rPr>
          <w:rFonts w:ascii="Times New Roman" w:hAnsi="Times New Roman" w:cs="Times New Roman"/>
          <w:sz w:val="24"/>
          <w:szCs w:val="24"/>
        </w:rPr>
      </w:pPr>
      <w:hyperlink r:id="rId9"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28 августа 2014 года N 689-П;</w:t>
      </w:r>
    </w:p>
    <w:p w:rsidR="00014C49" w:rsidRPr="00014C49" w:rsidRDefault="00014C49" w:rsidP="00014C49">
      <w:pPr>
        <w:pStyle w:val="ConsPlusNormal"/>
        <w:ind w:firstLine="540"/>
        <w:jc w:val="both"/>
        <w:rPr>
          <w:rFonts w:ascii="Times New Roman" w:hAnsi="Times New Roman" w:cs="Times New Roman"/>
          <w:sz w:val="24"/>
          <w:szCs w:val="24"/>
        </w:rPr>
      </w:pPr>
      <w:hyperlink r:id="rId10" w:history="1">
        <w:r w:rsidRPr="00014C49">
          <w:rPr>
            <w:rFonts w:ascii="Times New Roman" w:hAnsi="Times New Roman" w:cs="Times New Roman"/>
            <w:color w:val="0000FF"/>
            <w:sz w:val="24"/>
            <w:szCs w:val="24"/>
          </w:rPr>
          <w:t>пункт 4</w:t>
        </w:r>
      </w:hyperlink>
      <w:r w:rsidRPr="00014C49">
        <w:rPr>
          <w:rFonts w:ascii="Times New Roman" w:hAnsi="Times New Roman" w:cs="Times New Roman"/>
          <w:sz w:val="24"/>
          <w:szCs w:val="24"/>
        </w:rPr>
        <w:t xml:space="preserve"> изменений, которые вносятся в некоторые постановления Правительства Ямало-Ненецкого автономного округа, утвержденных постановлением Правительства Ямало-Ненецкого автономного округа от 14 ноября 2014 года N 914-П;</w:t>
      </w:r>
    </w:p>
    <w:p w:rsidR="00014C49" w:rsidRPr="00014C49" w:rsidRDefault="00014C49" w:rsidP="00014C49">
      <w:pPr>
        <w:pStyle w:val="ConsPlusNormal"/>
        <w:ind w:firstLine="540"/>
        <w:jc w:val="both"/>
        <w:rPr>
          <w:rFonts w:ascii="Times New Roman" w:hAnsi="Times New Roman" w:cs="Times New Roman"/>
          <w:sz w:val="24"/>
          <w:szCs w:val="24"/>
        </w:rPr>
      </w:pPr>
      <w:hyperlink r:id="rId11"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24 апреля 2015 года N 330-П;</w:t>
      </w:r>
    </w:p>
    <w:p w:rsidR="00014C49" w:rsidRPr="00014C49" w:rsidRDefault="00014C49" w:rsidP="00014C49">
      <w:pPr>
        <w:pStyle w:val="ConsPlusNormal"/>
        <w:ind w:firstLine="540"/>
        <w:jc w:val="both"/>
        <w:rPr>
          <w:rFonts w:ascii="Times New Roman" w:hAnsi="Times New Roman" w:cs="Times New Roman"/>
          <w:sz w:val="24"/>
          <w:szCs w:val="24"/>
        </w:rPr>
      </w:pPr>
      <w:hyperlink r:id="rId12"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15 мая 2015 года N 416-П;</w:t>
      </w:r>
    </w:p>
    <w:p w:rsidR="00014C49" w:rsidRPr="00014C49" w:rsidRDefault="00014C49" w:rsidP="00014C49">
      <w:pPr>
        <w:pStyle w:val="ConsPlusNormal"/>
        <w:ind w:firstLine="540"/>
        <w:jc w:val="both"/>
        <w:rPr>
          <w:rFonts w:ascii="Times New Roman" w:hAnsi="Times New Roman" w:cs="Times New Roman"/>
          <w:sz w:val="24"/>
          <w:szCs w:val="24"/>
        </w:rPr>
      </w:pPr>
      <w:hyperlink r:id="rId13"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постановления Правительства Ямало-Ненецкого автономного округа, утвержденных постановлением Правительства Ямало-Ненецкого автономного округа от 04 июня 2015 года N 497-П;</w:t>
      </w:r>
    </w:p>
    <w:p w:rsidR="00014C49" w:rsidRPr="00014C49" w:rsidRDefault="00014C49" w:rsidP="00014C49">
      <w:pPr>
        <w:pStyle w:val="ConsPlusNormal"/>
        <w:ind w:firstLine="540"/>
        <w:jc w:val="both"/>
        <w:rPr>
          <w:rFonts w:ascii="Times New Roman" w:hAnsi="Times New Roman" w:cs="Times New Roman"/>
          <w:sz w:val="24"/>
          <w:szCs w:val="24"/>
        </w:rPr>
      </w:pPr>
      <w:hyperlink r:id="rId14" w:history="1">
        <w:r w:rsidRPr="00014C49">
          <w:rPr>
            <w:rFonts w:ascii="Times New Roman" w:hAnsi="Times New Roman" w:cs="Times New Roman"/>
            <w:color w:val="0000FF"/>
            <w:sz w:val="24"/>
            <w:szCs w:val="24"/>
          </w:rPr>
          <w:t>постановление</w:t>
        </w:r>
      </w:hyperlink>
      <w:r w:rsidRPr="00014C49">
        <w:rPr>
          <w:rFonts w:ascii="Times New Roman" w:hAnsi="Times New Roman" w:cs="Times New Roman"/>
          <w:sz w:val="24"/>
          <w:szCs w:val="24"/>
        </w:rPr>
        <w:t xml:space="preserve"> Правительства Ямало-Ненецкого автономного округа от 10 декабря 2015 года N 1161-П "О внесении изменения в пункт 19 Административного регламента по 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w:t>
      </w:r>
      <w:r w:rsidRPr="00014C49">
        <w:rPr>
          <w:rFonts w:ascii="Times New Roman" w:hAnsi="Times New Roman" w:cs="Times New Roman"/>
          <w:sz w:val="24"/>
          <w:szCs w:val="24"/>
        </w:rPr>
        <w:lastRenderedPageBreak/>
        <w:t>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hyperlink r:id="rId15"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24 июня 2016 года N 595-П;</w:t>
      </w:r>
    </w:p>
    <w:p w:rsidR="00014C49" w:rsidRPr="00014C49" w:rsidRDefault="00014C49" w:rsidP="00014C49">
      <w:pPr>
        <w:pStyle w:val="ConsPlusNormal"/>
        <w:ind w:firstLine="540"/>
        <w:jc w:val="both"/>
        <w:rPr>
          <w:rFonts w:ascii="Times New Roman" w:hAnsi="Times New Roman" w:cs="Times New Roman"/>
          <w:sz w:val="24"/>
          <w:szCs w:val="24"/>
        </w:rPr>
      </w:pPr>
      <w:hyperlink r:id="rId16" w:history="1">
        <w:r w:rsidRPr="00014C49">
          <w:rPr>
            <w:rFonts w:ascii="Times New Roman" w:hAnsi="Times New Roman" w:cs="Times New Roman"/>
            <w:color w:val="0000FF"/>
            <w:sz w:val="24"/>
            <w:szCs w:val="24"/>
          </w:rPr>
          <w:t>пункт 3</w:t>
        </w:r>
      </w:hyperlink>
      <w:r w:rsidRPr="00014C49">
        <w:rPr>
          <w:rFonts w:ascii="Times New Roman" w:hAnsi="Times New Roman" w:cs="Times New Roman"/>
          <w:sz w:val="24"/>
          <w:szCs w:val="24"/>
        </w:rPr>
        <w:t xml:space="preserve">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09 февраля 2017 года N 78-П;</w:t>
      </w:r>
    </w:p>
    <w:p w:rsidR="00014C49" w:rsidRPr="00014C49" w:rsidRDefault="00014C49" w:rsidP="00014C49">
      <w:pPr>
        <w:pStyle w:val="ConsPlusNormal"/>
        <w:ind w:firstLine="540"/>
        <w:jc w:val="both"/>
        <w:rPr>
          <w:rFonts w:ascii="Times New Roman" w:hAnsi="Times New Roman" w:cs="Times New Roman"/>
          <w:sz w:val="24"/>
          <w:szCs w:val="24"/>
        </w:rPr>
      </w:pPr>
      <w:hyperlink r:id="rId17"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нормативные правовые акты Ямало-Ненецкого автономного округа, утвержденных постановлением Правительства Ямало-Ненецкого автономного округа от 24 марта 2017 года N 211-П;</w:t>
      </w:r>
    </w:p>
    <w:p w:rsidR="00014C49" w:rsidRPr="00014C49" w:rsidRDefault="00014C49" w:rsidP="00014C49">
      <w:pPr>
        <w:pStyle w:val="ConsPlusNormal"/>
        <w:ind w:firstLine="540"/>
        <w:jc w:val="both"/>
        <w:rPr>
          <w:rFonts w:ascii="Times New Roman" w:hAnsi="Times New Roman" w:cs="Times New Roman"/>
          <w:sz w:val="24"/>
          <w:szCs w:val="24"/>
        </w:rPr>
      </w:pPr>
      <w:hyperlink r:id="rId18" w:history="1">
        <w:r w:rsidRPr="00014C49">
          <w:rPr>
            <w:rFonts w:ascii="Times New Roman" w:hAnsi="Times New Roman" w:cs="Times New Roman"/>
            <w:color w:val="0000FF"/>
            <w:sz w:val="24"/>
            <w:szCs w:val="24"/>
          </w:rPr>
          <w:t>пункт 2</w:t>
        </w:r>
      </w:hyperlink>
      <w:r w:rsidRPr="00014C49">
        <w:rPr>
          <w:rFonts w:ascii="Times New Roman" w:hAnsi="Times New Roman" w:cs="Times New Roman"/>
          <w:sz w:val="24"/>
          <w:szCs w:val="24"/>
        </w:rPr>
        <w:t xml:space="preserve"> изменений, которые вносятся в некоторые нормативные правовые акты Правительства Ямало-Ненецкого автономного округа, утвержденных постановлением Правительства Ямало-Ненецкого автономного округа от 28 апреля 2018 года N 452-П.</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3. </w:t>
      </w:r>
      <w:proofErr w:type="gramStart"/>
      <w:r w:rsidRPr="00014C49">
        <w:rPr>
          <w:rFonts w:ascii="Times New Roman" w:hAnsi="Times New Roman" w:cs="Times New Roman"/>
          <w:sz w:val="24"/>
          <w:szCs w:val="24"/>
        </w:rPr>
        <w:t>Контроль за</w:t>
      </w:r>
      <w:proofErr w:type="gramEnd"/>
      <w:r w:rsidRPr="00014C49">
        <w:rPr>
          <w:rFonts w:ascii="Times New Roman" w:hAnsi="Times New Roman" w:cs="Times New Roman"/>
          <w:sz w:val="24"/>
          <w:szCs w:val="24"/>
        </w:rPr>
        <w:t xml:space="preserve"> исполнением настоящего постановления возложить на члена Правительства Ямало-Ненецкого автономного округа, обеспечивающего формирование и организацию государственной политики Ямало-Ненецкого автономного округа в сфере обеспечения деятельности Губернатора Ямало-Ненецкого автономного округа и Правительства Ямало-Ненецкого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Губернатор</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Ямало-Ненецкого автономного округа</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Д.А.АРТЮХОВ</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jc w:val="right"/>
        <w:outlineLvl w:val="0"/>
        <w:rPr>
          <w:rFonts w:ascii="Times New Roman" w:hAnsi="Times New Roman" w:cs="Times New Roman"/>
          <w:sz w:val="24"/>
          <w:szCs w:val="24"/>
        </w:rPr>
      </w:pPr>
      <w:r w:rsidRPr="00014C49">
        <w:rPr>
          <w:rFonts w:ascii="Times New Roman" w:hAnsi="Times New Roman" w:cs="Times New Roman"/>
          <w:sz w:val="24"/>
          <w:szCs w:val="24"/>
        </w:rPr>
        <w:t>Утвержден</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постановлением Правительства</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Ямало-Ненецкого автономного округа</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от 27 декабря 2018 года N 1463-П</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rPr>
          <w:rFonts w:ascii="Times New Roman" w:hAnsi="Times New Roman" w:cs="Times New Roman"/>
          <w:sz w:val="24"/>
          <w:szCs w:val="24"/>
        </w:rPr>
      </w:pPr>
      <w:bookmarkStart w:id="0" w:name="P44"/>
      <w:bookmarkEnd w:id="0"/>
      <w:r w:rsidRPr="00014C49">
        <w:rPr>
          <w:rFonts w:ascii="Times New Roman" w:hAnsi="Times New Roman" w:cs="Times New Roman"/>
          <w:sz w:val="24"/>
          <w:szCs w:val="24"/>
        </w:rPr>
        <w:t>АДМИНИСТРАТИВНЫЙ РЕГЛАМЕНТ</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ПО ПРЕДОСТАВЛЕНИЮ ГОСУДАРСТВЕННОЙ УСЛУГИ "ПРЕДОСТАВЛЕНИЕ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ПОЛЬЗОВАТЕЛЯМ ИНФОРМАЦИЕЙ ПО ИХ ЗАПРОСУ ИНФОРМАЦИИ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 ДЕЯТЕЛЬНОСТИ ГОСУДАРСТВЕННОГО ОРГАНА</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ЯМАЛО-НЕНЕЦКОГО АВТОНОМНОГО ОКРУГА"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1"/>
        <w:rPr>
          <w:rFonts w:ascii="Times New Roman" w:hAnsi="Times New Roman" w:cs="Times New Roman"/>
          <w:sz w:val="24"/>
          <w:szCs w:val="24"/>
        </w:rPr>
      </w:pPr>
      <w:r w:rsidRPr="00014C49">
        <w:rPr>
          <w:rFonts w:ascii="Times New Roman" w:hAnsi="Times New Roman" w:cs="Times New Roman"/>
          <w:sz w:val="24"/>
          <w:szCs w:val="24"/>
        </w:rPr>
        <w:t>I. Общие положения</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1. </w:t>
      </w:r>
      <w:proofErr w:type="gramStart"/>
      <w:r w:rsidRPr="00014C49">
        <w:rPr>
          <w:rFonts w:ascii="Times New Roman" w:hAnsi="Times New Roman" w:cs="Times New Roman"/>
          <w:sz w:val="24"/>
          <w:szCs w:val="24"/>
        </w:rPr>
        <w:t xml:space="preserve">Административный регламент по 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автономного округа" (далее - Административный регламент, государственная услуга, автономный округ) разработан в соответствии с Федеральным </w:t>
      </w:r>
      <w:hyperlink r:id="rId19" w:history="1">
        <w:r w:rsidRPr="00014C49">
          <w:rPr>
            <w:rFonts w:ascii="Times New Roman" w:hAnsi="Times New Roman" w:cs="Times New Roman"/>
            <w:color w:val="0000FF"/>
            <w:sz w:val="24"/>
            <w:szCs w:val="24"/>
          </w:rPr>
          <w:t>законом</w:t>
        </w:r>
      </w:hyperlink>
      <w:r w:rsidRPr="00014C49">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в целях повышения качества предоставления государственной услуги и устанавливает порядок и стандарт предоставления</w:t>
      </w:r>
      <w:proofErr w:type="gramEnd"/>
      <w:r w:rsidRPr="00014C49">
        <w:rPr>
          <w:rFonts w:ascii="Times New Roman" w:hAnsi="Times New Roman" w:cs="Times New Roman"/>
          <w:sz w:val="24"/>
          <w:szCs w:val="24"/>
        </w:rPr>
        <w:t xml:space="preserve">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Круг заявителей</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 Заявителями на предоставление государственной услуги являются физические и юридические лица, общественные объединения, их уполномоченные представители.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lastRenderedPageBreak/>
        <w:t>Требования к порядку информирования о предоставлении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 Порядок информирования о правилах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информация о государственной услуге, процедуре и ходе ее предоставления представляется исполнительным органом государственной власти автономного округа, в чей адрес или на имя руководителя которого пользователем информации был направлен запрос о предоставлении информац</w:t>
      </w:r>
      <w:proofErr w:type="gramStart"/>
      <w:r w:rsidRPr="00014C49">
        <w:rPr>
          <w:rFonts w:ascii="Times New Roman" w:hAnsi="Times New Roman" w:cs="Times New Roman"/>
          <w:sz w:val="24"/>
          <w:szCs w:val="24"/>
        </w:rPr>
        <w:t>ии о е</w:t>
      </w:r>
      <w:proofErr w:type="gramEnd"/>
      <w:r w:rsidRPr="00014C49">
        <w:rPr>
          <w:rFonts w:ascii="Times New Roman" w:hAnsi="Times New Roman" w:cs="Times New Roman"/>
          <w:sz w:val="24"/>
          <w:szCs w:val="24"/>
        </w:rPr>
        <w:t>го деятельности.</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Место нахождения, график работы исполнительных органов государственной власти автономного округа, их структурных подразделений, предоставляющих государственную услугу, их справочные телефоны, в том числе номера телефона-автоинформатора, адреса официального сайта, официальной электронной почты и (или) формы обратной связи исполнительных органов государственной власти автономного округа, предоставляющих государственную услугу, в информационно-телекоммуникационной сети "Интернет" размещены на официальных сайтах исполнительных органов государственной власти автономного округа в информационно-телекоммуникационной</w:t>
      </w:r>
      <w:proofErr w:type="gramEnd"/>
      <w:r w:rsidRPr="00014C49">
        <w:rPr>
          <w:rFonts w:ascii="Times New Roman" w:hAnsi="Times New Roman" w:cs="Times New Roman"/>
          <w:sz w:val="24"/>
          <w:szCs w:val="24"/>
        </w:rPr>
        <w:t xml:space="preserve"> сети "Интернет", в государственной информационной системе "Региональный портал государственных и муниципальных услуг (функций) Ямало-Ненецкого автономного округа" (</w:t>
      </w:r>
      <w:proofErr w:type="spellStart"/>
      <w:r w:rsidRPr="00014C49">
        <w:rPr>
          <w:rFonts w:ascii="Times New Roman" w:hAnsi="Times New Roman" w:cs="Times New Roman"/>
          <w:sz w:val="24"/>
          <w:szCs w:val="24"/>
        </w:rPr>
        <w:t>www.pgu-yamal.ru</w:t>
      </w:r>
      <w:proofErr w:type="spellEnd"/>
      <w:r w:rsidRPr="00014C49">
        <w:rPr>
          <w:rFonts w:ascii="Times New Roman" w:hAnsi="Times New Roman" w:cs="Times New Roman"/>
          <w:sz w:val="24"/>
          <w:szCs w:val="24"/>
        </w:rPr>
        <w:t>) (далее - Региональный портал) и федеральной государственной информационной системе "Единый портал государственных и муниципальных услуг (функций)" (</w:t>
      </w:r>
      <w:proofErr w:type="spellStart"/>
      <w:r w:rsidRPr="00014C49">
        <w:rPr>
          <w:rFonts w:ascii="Times New Roman" w:hAnsi="Times New Roman" w:cs="Times New Roman"/>
          <w:sz w:val="24"/>
          <w:szCs w:val="24"/>
        </w:rPr>
        <w:t>www.gosuslugi.ru</w:t>
      </w:r>
      <w:proofErr w:type="spellEnd"/>
      <w:r w:rsidRPr="00014C49">
        <w:rPr>
          <w:rFonts w:ascii="Times New Roman" w:hAnsi="Times New Roman" w:cs="Times New Roman"/>
          <w:sz w:val="24"/>
          <w:szCs w:val="24"/>
        </w:rPr>
        <w:t>) (далее - Единый портал);</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информация о государственной услуге, процедуре и ходе ее предоставления представляется: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при личной явке заявителя, с использованием средств телефонной связи или электронной почты;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посредством размещения в информационно-телекоммуникационной сети "Интернет", в том числе на Региональном портале и/или Едином портале, на официальных сайтах исполнительных органов государственной власти автономного округа, предоставляющих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на стендах в помещениях исполнительных органов государственной власти автономного округа, предоставляющих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для получения информации о государственной услуге, процедуре ее предоставления, ходе предоставления государственной услуги заинтересованные лица вправе обращаться: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в устной форме лично или по телефону к специалистам исполнительного органа государственной власти автономного округа, непосредственно предоставляющего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в письменной форме лично или почтой в адрес исполнительного органа государственной власти автономного округа, предоставляющего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в письменной форме по адресу электронной почты исполнительного органа государственной власти автономного округа, предоставляющего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4. Информирование заявителей проводится в двух формах: </w:t>
      </w:r>
      <w:proofErr w:type="gramStart"/>
      <w:r w:rsidRPr="00014C49">
        <w:rPr>
          <w:rFonts w:ascii="Times New Roman" w:hAnsi="Times New Roman" w:cs="Times New Roman"/>
          <w:sz w:val="24"/>
          <w:szCs w:val="24"/>
        </w:rPr>
        <w:t>устной</w:t>
      </w:r>
      <w:proofErr w:type="gramEnd"/>
      <w:r w:rsidRPr="00014C49">
        <w:rPr>
          <w:rFonts w:ascii="Times New Roman" w:hAnsi="Times New Roman" w:cs="Times New Roman"/>
          <w:sz w:val="24"/>
          <w:szCs w:val="24"/>
        </w:rPr>
        <w:t xml:space="preserve"> и письменной.</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При ответах на телефонные звонки и обращения заявителей лично в приемные часы специалисты исполнительного органа государственной власти автономного округа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исполнительного органа государственной власти автономного округа, принявшего телефонный звонок.</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При невозможности специалиста исполнительного органа государственной власти автономного округа,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Устное информирование обратившегося лица осуществляется не более 15 минут.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 случае если для подготовки ответа требуется продолжительное время, специалист исполнительного органа государственной власти автономного округа, осуществляющий </w:t>
      </w:r>
      <w:r w:rsidRPr="00014C49">
        <w:rPr>
          <w:rFonts w:ascii="Times New Roman" w:hAnsi="Times New Roman" w:cs="Times New Roman"/>
          <w:sz w:val="24"/>
          <w:szCs w:val="24"/>
        </w:rPr>
        <w:lastRenderedPageBreak/>
        <w:t>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Специалисты исполнительного органа государственной власти автономного округа, участвующие в предоставлении государственной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Ответ на обращение, содержащий фамилию и номер телефона исполнителя, подписывается руководителем исполнительного органа государственной власти автономного округа либо уполномоченным им лицом и дается в течение 30 дней со дня регистрации обращения в исполнительном органе государственной власти автономного округа в порядке, установленном Федеральным </w:t>
      </w:r>
      <w:hyperlink r:id="rId20" w:history="1">
        <w:r w:rsidRPr="00014C49">
          <w:rPr>
            <w:rFonts w:ascii="Times New Roman" w:hAnsi="Times New Roman" w:cs="Times New Roman"/>
            <w:color w:val="0000FF"/>
            <w:sz w:val="24"/>
            <w:szCs w:val="24"/>
          </w:rPr>
          <w:t>законом</w:t>
        </w:r>
      </w:hyperlink>
      <w:r w:rsidRPr="00014C49">
        <w:rPr>
          <w:rFonts w:ascii="Times New Roman" w:hAnsi="Times New Roman" w:cs="Times New Roman"/>
          <w:sz w:val="24"/>
          <w:szCs w:val="24"/>
        </w:rPr>
        <w:t xml:space="preserve"> от 02 мая 2006 года N 59-ФЗ "О порядке рассмотрения обращений граждан Российской Федерации".</w:t>
      </w:r>
      <w:proofErr w:type="gramEnd"/>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1"/>
        <w:rPr>
          <w:rFonts w:ascii="Times New Roman" w:hAnsi="Times New Roman" w:cs="Times New Roman"/>
          <w:sz w:val="24"/>
          <w:szCs w:val="24"/>
        </w:rPr>
      </w:pPr>
      <w:r w:rsidRPr="00014C49">
        <w:rPr>
          <w:rFonts w:ascii="Times New Roman" w:hAnsi="Times New Roman" w:cs="Times New Roman"/>
          <w:sz w:val="24"/>
          <w:szCs w:val="24"/>
        </w:rPr>
        <w:t>II. Стандарт предоставления 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Наименование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5. Наименование государственной услуги -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Наименование исполнителя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 Государственная услуга предоставляется исполнительным органом государственной власти автономного округа, в чей адрес или на имя руководителя которого заявителем был направлен запрос о предоставлении информац</w:t>
      </w:r>
      <w:proofErr w:type="gramStart"/>
      <w:r w:rsidRPr="00014C49">
        <w:rPr>
          <w:rFonts w:ascii="Times New Roman" w:hAnsi="Times New Roman" w:cs="Times New Roman"/>
          <w:sz w:val="24"/>
          <w:szCs w:val="24"/>
        </w:rPr>
        <w:t>ии о е</w:t>
      </w:r>
      <w:proofErr w:type="gramEnd"/>
      <w:r w:rsidRPr="00014C49">
        <w:rPr>
          <w:rFonts w:ascii="Times New Roman" w:hAnsi="Times New Roman" w:cs="Times New Roman"/>
          <w:sz w:val="24"/>
          <w:szCs w:val="24"/>
        </w:rPr>
        <w:t>го деятельности.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 Специалисты исполнительного органа государственной власти автономного округа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Результат предоставления 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bookmarkStart w:id="1" w:name="P94"/>
      <w:bookmarkEnd w:id="1"/>
      <w:r w:rsidRPr="00014C49">
        <w:rPr>
          <w:rFonts w:ascii="Times New Roman" w:hAnsi="Times New Roman" w:cs="Times New Roman"/>
          <w:sz w:val="24"/>
          <w:szCs w:val="24"/>
        </w:rPr>
        <w:t>8. Результатом предоставления государственной услуги является предоставление в соответствии с темой поступившего запроса: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архивной справки, справки - официального документа, имеющего юридическую силу и содержащего архивную информацию о предмете запроса, с указанием поисковых данных документов, на основании которых она составлена. В тексте архивной справки не допускаются комментарии, собственные выводы исполнителя по содержанию использованных документов;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архивной копии, заверенной копии - официального документа, заверенного в установленном порядке, полностью воспроизводящего текст или изображение документа с указанием его поисковых данных;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официального документа, заверенного в установленном порядке, дословно воспроизводящего часть/части текста или изображение части/частей документа, относящегося к определенному вопросу, факту или лицу, с указанием поисковых данных документа;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копии документа - документа, полностью воспроизводящего текст или изображение документа;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 информации о названии, дате выхода и номере средства массовой информации, в </w:t>
      </w:r>
      <w:r w:rsidRPr="00014C49">
        <w:rPr>
          <w:rFonts w:ascii="Times New Roman" w:hAnsi="Times New Roman" w:cs="Times New Roman"/>
          <w:sz w:val="24"/>
          <w:szCs w:val="24"/>
        </w:rPr>
        <w:lastRenderedPageBreak/>
        <w:t>котором опубликована запрашиваемая информация, и (или) электронного адреса официального сайта, на котором размещена запрашиваемая информация.</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Срок предоставления 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bookmarkStart w:id="2" w:name="P103"/>
      <w:bookmarkEnd w:id="2"/>
      <w:r w:rsidRPr="00014C49">
        <w:rPr>
          <w:rFonts w:ascii="Times New Roman" w:hAnsi="Times New Roman" w:cs="Times New Roman"/>
          <w:sz w:val="24"/>
          <w:szCs w:val="24"/>
        </w:rPr>
        <w:t>9. Информация о деятельности исполнительного органа государственной власти автономного округа предоставляется в течение 30 дней с момента регистрации обращения заявителя.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если предоставление запрашиваемой информации невозможно в указанный срок, в течение 7 дней со дня регистрации заявитель уведомляется об отсрочке ответа на запрос с указанием ее причины и срока предоставления запрашиваемой информации, который не может превышать 15 дней сверх установленного настоящим пунктом срока для ответа на запрос.</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Нормативные правовые акты, регулирующие предоставление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10. Правовыми основаниями предоставления государственной услуги являются:</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а) </w:t>
      </w:r>
      <w:hyperlink r:id="rId21" w:history="1">
        <w:r w:rsidRPr="00014C49">
          <w:rPr>
            <w:rFonts w:ascii="Times New Roman" w:hAnsi="Times New Roman" w:cs="Times New Roman"/>
            <w:color w:val="0000FF"/>
            <w:sz w:val="24"/>
            <w:szCs w:val="24"/>
          </w:rPr>
          <w:t>Конституция</w:t>
        </w:r>
      </w:hyperlink>
      <w:r w:rsidRPr="00014C49">
        <w:rPr>
          <w:rFonts w:ascii="Times New Roman" w:hAnsi="Times New Roman" w:cs="Times New Roman"/>
          <w:sz w:val="24"/>
          <w:szCs w:val="24"/>
        </w:rPr>
        <w:t xml:space="preserve"> Российской Федерации ("Российская газета", N 237, 25 декабря 1993 года);</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б) Федеральный </w:t>
      </w:r>
      <w:hyperlink r:id="rId22" w:history="1">
        <w:r w:rsidRPr="00014C49">
          <w:rPr>
            <w:rFonts w:ascii="Times New Roman" w:hAnsi="Times New Roman" w:cs="Times New Roman"/>
            <w:color w:val="0000FF"/>
            <w:sz w:val="24"/>
            <w:szCs w:val="24"/>
          </w:rPr>
          <w:t>закон</w:t>
        </w:r>
      </w:hyperlink>
      <w:r w:rsidRPr="00014C49">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("Российская газета", N 168, 30 июля 2010 года, "Собрание законодательства Российской Федерации", 02 августа 2010 года, N 31, ст. 4179) (далее - Федеральный закон N 210-ФЗ);</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 Федеральный </w:t>
      </w:r>
      <w:hyperlink r:id="rId23" w:history="1">
        <w:r w:rsidRPr="00014C49">
          <w:rPr>
            <w:rFonts w:ascii="Times New Roman" w:hAnsi="Times New Roman" w:cs="Times New Roman"/>
            <w:color w:val="0000FF"/>
            <w:sz w:val="24"/>
            <w:szCs w:val="24"/>
          </w:rPr>
          <w:t>закон</w:t>
        </w:r>
      </w:hyperlink>
      <w:r w:rsidRPr="00014C49">
        <w:rPr>
          <w:rFonts w:ascii="Times New Roman" w:hAnsi="Times New Roman" w:cs="Times New Roman"/>
          <w:sz w:val="24"/>
          <w:szCs w:val="24"/>
        </w:rPr>
        <w:t xml:space="preserve"> от 02 мая 2006 года N 59-ФЗ "О порядке рассмотрения обращений граждан Российской Федерации" ("Российская газета", N 95, 05 мая 2006 года; "Собрание законодательства Российской Федерации", 08 мая 2006 года, N 19; "Парламентская газета", N 70 - 71, 11 мая 2006 года);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г) Федеральный </w:t>
      </w:r>
      <w:hyperlink r:id="rId24" w:history="1">
        <w:r w:rsidRPr="00014C49">
          <w:rPr>
            <w:rFonts w:ascii="Times New Roman" w:hAnsi="Times New Roman" w:cs="Times New Roman"/>
            <w:color w:val="0000FF"/>
            <w:sz w:val="24"/>
            <w:szCs w:val="24"/>
          </w:rPr>
          <w:t>закон</w:t>
        </w:r>
      </w:hyperlink>
      <w:r w:rsidRPr="00014C49">
        <w:rPr>
          <w:rFonts w:ascii="Times New Roman" w:hAnsi="Times New Roman" w:cs="Times New Roman"/>
          <w:sz w:val="24"/>
          <w:szCs w:val="24"/>
        </w:rPr>
        <w:t xml:space="preserve"> от 27 июля 2006 года N 149-ФЗ "Об информации, информационных технологиях и о защите информации" ("Российская газета", N 165, 29 июля 2006 года; "Собрание законодательства Российской Федерации", 31 июля 2006 года, N 31 (1 ч.), ст. 3448; "Парламентская газета", N 126 - 127, 03 августа 2006 года);</w:t>
      </w:r>
    </w:p>
    <w:p w:rsidR="00014C49" w:rsidRPr="00014C49" w:rsidRDefault="00014C49" w:rsidP="00014C49">
      <w:pPr>
        <w:pStyle w:val="ConsPlusNormal"/>
        <w:ind w:firstLine="540"/>
        <w:jc w:val="both"/>
        <w:rPr>
          <w:rFonts w:ascii="Times New Roman" w:hAnsi="Times New Roman" w:cs="Times New Roman"/>
          <w:sz w:val="24"/>
          <w:szCs w:val="24"/>
        </w:rPr>
      </w:pPr>
      <w:proofErr w:type="spellStart"/>
      <w:r w:rsidRPr="00014C49">
        <w:rPr>
          <w:rFonts w:ascii="Times New Roman" w:hAnsi="Times New Roman" w:cs="Times New Roman"/>
          <w:sz w:val="24"/>
          <w:szCs w:val="24"/>
        </w:rPr>
        <w:t>д</w:t>
      </w:r>
      <w:proofErr w:type="spellEnd"/>
      <w:r w:rsidRPr="00014C49">
        <w:rPr>
          <w:rFonts w:ascii="Times New Roman" w:hAnsi="Times New Roman" w:cs="Times New Roman"/>
          <w:sz w:val="24"/>
          <w:szCs w:val="24"/>
        </w:rPr>
        <w:t xml:space="preserve">) Федеральный </w:t>
      </w:r>
      <w:hyperlink r:id="rId25" w:history="1">
        <w:r w:rsidRPr="00014C49">
          <w:rPr>
            <w:rFonts w:ascii="Times New Roman" w:hAnsi="Times New Roman" w:cs="Times New Roman"/>
            <w:color w:val="0000FF"/>
            <w:sz w:val="24"/>
            <w:szCs w:val="24"/>
          </w:rPr>
          <w:t>закон</w:t>
        </w:r>
      </w:hyperlink>
      <w:r w:rsidRPr="00014C49">
        <w:rPr>
          <w:rFonts w:ascii="Times New Roman" w:hAnsi="Times New Roman" w:cs="Times New Roman"/>
          <w:sz w:val="24"/>
          <w:szCs w:val="24"/>
        </w:rPr>
        <w:t xml:space="preserve"> от 09 февраля 2009 года N 8-ФЗ "Об обеспечении доступа к информации о деятельности государственных органов и органов местного самоуправления" ("Парламентская газета", N 8, 13 - 19 февраля 2009 года);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е) </w:t>
      </w:r>
      <w:hyperlink r:id="rId26" w:history="1">
        <w:r w:rsidRPr="00014C49">
          <w:rPr>
            <w:rFonts w:ascii="Times New Roman" w:hAnsi="Times New Roman" w:cs="Times New Roman"/>
            <w:color w:val="0000FF"/>
            <w:sz w:val="24"/>
            <w:szCs w:val="24"/>
          </w:rPr>
          <w:t>Постановление</w:t>
        </w:r>
      </w:hyperlink>
      <w:r w:rsidRPr="00014C49">
        <w:rPr>
          <w:rFonts w:ascii="Times New Roman" w:hAnsi="Times New Roman" w:cs="Times New Roman"/>
          <w:sz w:val="24"/>
          <w:szCs w:val="24"/>
        </w:rPr>
        <w:t xml:space="preserve"> Правительства Российской Федерации от 24 октября 2011 года N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ж) </w:t>
      </w:r>
      <w:hyperlink r:id="rId27" w:history="1">
        <w:r w:rsidRPr="00014C49">
          <w:rPr>
            <w:rFonts w:ascii="Times New Roman" w:hAnsi="Times New Roman" w:cs="Times New Roman"/>
            <w:color w:val="0000FF"/>
            <w:sz w:val="24"/>
            <w:szCs w:val="24"/>
          </w:rPr>
          <w:t>Устав</w:t>
        </w:r>
      </w:hyperlink>
      <w:r w:rsidRPr="00014C49">
        <w:rPr>
          <w:rFonts w:ascii="Times New Roman" w:hAnsi="Times New Roman" w:cs="Times New Roman"/>
          <w:sz w:val="24"/>
          <w:szCs w:val="24"/>
        </w:rPr>
        <w:t xml:space="preserve"> (Основной закон) автономного округа ("Ведомости Государственной Думы Ямало-Ненецкого автономного округа", декабрь 1998 года, N 10/1);</w:t>
      </w:r>
    </w:p>
    <w:p w:rsidR="00014C49" w:rsidRPr="00014C49" w:rsidRDefault="00014C49" w:rsidP="00014C49">
      <w:pPr>
        <w:pStyle w:val="ConsPlusNormal"/>
        <w:ind w:firstLine="540"/>
        <w:jc w:val="both"/>
        <w:rPr>
          <w:rFonts w:ascii="Times New Roman" w:hAnsi="Times New Roman" w:cs="Times New Roman"/>
          <w:sz w:val="24"/>
          <w:szCs w:val="24"/>
        </w:rPr>
      </w:pPr>
      <w:proofErr w:type="spellStart"/>
      <w:r w:rsidRPr="00014C49">
        <w:rPr>
          <w:rFonts w:ascii="Times New Roman" w:hAnsi="Times New Roman" w:cs="Times New Roman"/>
          <w:sz w:val="24"/>
          <w:szCs w:val="24"/>
        </w:rPr>
        <w:t>з</w:t>
      </w:r>
      <w:proofErr w:type="spellEnd"/>
      <w:r w:rsidRPr="00014C49">
        <w:rPr>
          <w:rFonts w:ascii="Times New Roman" w:hAnsi="Times New Roman" w:cs="Times New Roman"/>
          <w:sz w:val="24"/>
          <w:szCs w:val="24"/>
        </w:rPr>
        <w:t xml:space="preserve">) </w:t>
      </w:r>
      <w:hyperlink r:id="rId28" w:history="1">
        <w:r w:rsidRPr="00014C49">
          <w:rPr>
            <w:rFonts w:ascii="Times New Roman" w:hAnsi="Times New Roman" w:cs="Times New Roman"/>
            <w:color w:val="0000FF"/>
            <w:sz w:val="24"/>
            <w:szCs w:val="24"/>
          </w:rPr>
          <w:t>Закон</w:t>
        </w:r>
      </w:hyperlink>
      <w:r w:rsidRPr="00014C49">
        <w:rPr>
          <w:rFonts w:ascii="Times New Roman" w:hAnsi="Times New Roman" w:cs="Times New Roman"/>
          <w:sz w:val="24"/>
          <w:szCs w:val="24"/>
        </w:rPr>
        <w:t xml:space="preserve"> автономного округа от 06 апреля 2006 года N 13-ЗАО "О правотворчестве" ("Ведомости Государственной Думы Ямало-Ненецкого автономного округа", март 2006 года, N 3).</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официальных сайтах исполнительных органов государственной власти автономного округа, предоставляющих государственную услугу, в информационно-телекоммуникационной сети "Интернет", на Едином портале и Региональном портале.</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Исчерпывающий перечень документов, необходимых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соответствии с нормативными правовыми актами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для предоставления 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lastRenderedPageBreak/>
        <w:t xml:space="preserve">11. Для получения необходимой информации заявитель представляет в исполнительный орган государственной власти автономного округа письменный </w:t>
      </w:r>
      <w:hyperlink w:anchor="P500" w:history="1">
        <w:r w:rsidRPr="00014C49">
          <w:rPr>
            <w:rFonts w:ascii="Times New Roman" w:hAnsi="Times New Roman" w:cs="Times New Roman"/>
            <w:color w:val="0000FF"/>
            <w:sz w:val="24"/>
            <w:szCs w:val="24"/>
          </w:rPr>
          <w:t>запрос</w:t>
        </w:r>
      </w:hyperlink>
      <w:r w:rsidRPr="00014C49">
        <w:rPr>
          <w:rFonts w:ascii="Times New Roman" w:hAnsi="Times New Roman" w:cs="Times New Roman"/>
          <w:sz w:val="24"/>
          <w:szCs w:val="24"/>
        </w:rPr>
        <w:t xml:space="preserve"> о предоставлении государственной услуги (далее - запрос) по форме согласно приложению к настоящему Административному регламенту на бумажном носителе или в электронной форме на адрес электронной почты.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Также заявитель может обратиться в исполнительный орган государственной власти автономного округа с запросом, составленным в устной форме (далее - устный запрос).</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Исчерпывающий перечень документов, необходимых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соответствии с нормативными правовыми актами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для предоставления государственной услуги, которые находятся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распоряжении государственных органов, органов</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местного самоуправления и иных органов, участвующих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предоставлении государственных услуг</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12. Документы, запрашиваемые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в рамках межведомственного информационного взаимодействия отсутствуют.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13. Специалисты исполнительного органа государственной власти автономного округа не вправе требовать от заявителя: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9" w:history="1">
        <w:r w:rsidRPr="00014C49">
          <w:rPr>
            <w:rFonts w:ascii="Times New Roman" w:hAnsi="Times New Roman" w:cs="Times New Roman"/>
            <w:color w:val="0000FF"/>
            <w:sz w:val="24"/>
            <w:szCs w:val="24"/>
          </w:rPr>
          <w:t>части 6 статьи</w:t>
        </w:r>
        <w:proofErr w:type="gramEnd"/>
        <w:r w:rsidRPr="00014C49">
          <w:rPr>
            <w:rFonts w:ascii="Times New Roman" w:hAnsi="Times New Roman" w:cs="Times New Roman"/>
            <w:color w:val="0000FF"/>
            <w:sz w:val="24"/>
            <w:szCs w:val="24"/>
          </w:rPr>
          <w:t xml:space="preserve"> 7</w:t>
        </w:r>
      </w:hyperlink>
      <w:r w:rsidRPr="00014C49">
        <w:rPr>
          <w:rFonts w:ascii="Times New Roman" w:hAnsi="Times New Roman" w:cs="Times New Roman"/>
          <w:sz w:val="24"/>
          <w:szCs w:val="24"/>
        </w:rPr>
        <w:t xml:space="preserve"> Федерального закона N 210-ФЗ;</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предоставлении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исполнительного органа государственной власти автономного округа, предоставляющего государственную услугу, государственного гражданского служащего, при первоначальном отказе в предоставлении государственной услуги, о чем в письменном виде за подписью руководителя исполнительного органа государственной власти автономного округа, предоставляющего государственную услугу, уведомляется заявитель, а также приносятся извинения за доставленные неудобства.</w:t>
      </w:r>
      <w:proofErr w:type="gramEnd"/>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lastRenderedPageBreak/>
        <w:t>Исчерпывающие перечни оснований для отказа в приеме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 xml:space="preserve">документов, необходимых для предоставления </w:t>
      </w:r>
      <w:proofErr w:type="gramStart"/>
      <w:r w:rsidRPr="00014C49">
        <w:rPr>
          <w:rFonts w:ascii="Times New Roman" w:hAnsi="Times New Roman" w:cs="Times New Roman"/>
          <w:sz w:val="24"/>
          <w:szCs w:val="24"/>
        </w:rPr>
        <w:t>государственной</w:t>
      </w:r>
      <w:proofErr w:type="gramEnd"/>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услуги, приостановления или отказа в предоставлении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14. Основания для отказа в приеме документов, необходимых для предоставления государственной услуги, отсутствуют.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15. Основания для приостановления предоставления государственной услуги отсутствуют.</w:t>
      </w:r>
    </w:p>
    <w:p w:rsidR="00014C49" w:rsidRPr="00014C49" w:rsidRDefault="00014C49" w:rsidP="00014C49">
      <w:pPr>
        <w:pStyle w:val="ConsPlusNormal"/>
        <w:ind w:firstLine="540"/>
        <w:jc w:val="both"/>
        <w:rPr>
          <w:rFonts w:ascii="Times New Roman" w:hAnsi="Times New Roman" w:cs="Times New Roman"/>
          <w:sz w:val="24"/>
          <w:szCs w:val="24"/>
        </w:rPr>
      </w:pPr>
      <w:bookmarkStart w:id="3" w:name="P151"/>
      <w:bookmarkEnd w:id="3"/>
      <w:r w:rsidRPr="00014C49">
        <w:rPr>
          <w:rFonts w:ascii="Times New Roman" w:hAnsi="Times New Roman" w:cs="Times New Roman"/>
          <w:sz w:val="24"/>
          <w:szCs w:val="24"/>
        </w:rPr>
        <w:t>16. Основаниями для отказа в предоставлении государственной услуги являются:</w:t>
      </w:r>
    </w:p>
    <w:p w:rsidR="00014C49" w:rsidRPr="00014C49" w:rsidRDefault="00014C49" w:rsidP="00014C49">
      <w:pPr>
        <w:pStyle w:val="ConsPlusNormal"/>
        <w:ind w:firstLine="540"/>
        <w:jc w:val="both"/>
        <w:rPr>
          <w:rFonts w:ascii="Times New Roman" w:hAnsi="Times New Roman" w:cs="Times New Roman"/>
          <w:sz w:val="24"/>
          <w:szCs w:val="24"/>
        </w:rPr>
      </w:pPr>
      <w:bookmarkStart w:id="4" w:name="P152"/>
      <w:bookmarkEnd w:id="4"/>
      <w:r w:rsidRPr="00014C49">
        <w:rPr>
          <w:rFonts w:ascii="Times New Roman" w:hAnsi="Times New Roman" w:cs="Times New Roman"/>
          <w:sz w:val="24"/>
          <w:szCs w:val="24"/>
        </w:rPr>
        <w:t>а) содержание запроса не позволяет установить запрашиваемую информацию о деятельности исполнительного органа государственной власти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запрашиваемая информация относится к информации ограниченного доступа;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запрашиваемая информация ранее предоставлялась пользователю информацией;</w:t>
      </w:r>
    </w:p>
    <w:p w:rsidR="00014C49" w:rsidRPr="00014C49" w:rsidRDefault="00014C49" w:rsidP="00014C49">
      <w:pPr>
        <w:pStyle w:val="ConsPlusNormal"/>
        <w:ind w:firstLine="540"/>
        <w:jc w:val="both"/>
        <w:rPr>
          <w:rFonts w:ascii="Times New Roman" w:hAnsi="Times New Roman" w:cs="Times New Roman"/>
          <w:sz w:val="24"/>
          <w:szCs w:val="24"/>
        </w:rPr>
      </w:pPr>
      <w:bookmarkStart w:id="5" w:name="P155"/>
      <w:bookmarkEnd w:id="5"/>
      <w:r w:rsidRPr="00014C49">
        <w:rPr>
          <w:rFonts w:ascii="Times New Roman" w:hAnsi="Times New Roman" w:cs="Times New Roman"/>
          <w:sz w:val="24"/>
          <w:szCs w:val="24"/>
        </w:rPr>
        <w:t>г) в запросе ставится вопрос о правовой оценке актов, принятых исполнительным органом государственной власти автономного округа, о проведении анализа деятельности исполнительного органа государственной власти автономного округа, его территориальных органов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014C49" w:rsidRPr="00014C49" w:rsidRDefault="00014C49" w:rsidP="00014C49">
      <w:pPr>
        <w:pStyle w:val="ConsPlusNormal"/>
        <w:ind w:firstLine="540"/>
        <w:jc w:val="both"/>
        <w:rPr>
          <w:rFonts w:ascii="Times New Roman" w:hAnsi="Times New Roman" w:cs="Times New Roman"/>
          <w:sz w:val="24"/>
          <w:szCs w:val="24"/>
        </w:rPr>
      </w:pPr>
      <w:proofErr w:type="spellStart"/>
      <w:r w:rsidRPr="00014C49">
        <w:rPr>
          <w:rFonts w:ascii="Times New Roman" w:hAnsi="Times New Roman" w:cs="Times New Roman"/>
          <w:sz w:val="24"/>
          <w:szCs w:val="24"/>
        </w:rPr>
        <w:t>д</w:t>
      </w:r>
      <w:proofErr w:type="spellEnd"/>
      <w:r w:rsidRPr="00014C49">
        <w:rPr>
          <w:rFonts w:ascii="Times New Roman" w:hAnsi="Times New Roman" w:cs="Times New Roman"/>
          <w:sz w:val="24"/>
          <w:szCs w:val="24"/>
        </w:rPr>
        <w:t>)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014C49" w:rsidRPr="00014C49" w:rsidRDefault="00014C49" w:rsidP="00014C49">
      <w:pPr>
        <w:pStyle w:val="ConsPlusNormal"/>
        <w:ind w:firstLine="540"/>
        <w:jc w:val="both"/>
        <w:rPr>
          <w:rFonts w:ascii="Times New Roman" w:hAnsi="Times New Roman" w:cs="Times New Roman"/>
          <w:sz w:val="24"/>
          <w:szCs w:val="24"/>
        </w:rPr>
      </w:pPr>
      <w:bookmarkStart w:id="6" w:name="P157"/>
      <w:bookmarkEnd w:id="6"/>
      <w:r w:rsidRPr="00014C49">
        <w:rPr>
          <w:rFonts w:ascii="Times New Roman" w:hAnsi="Times New Roman" w:cs="Times New Roman"/>
          <w:sz w:val="24"/>
          <w:szCs w:val="24"/>
        </w:rPr>
        <w:t>е) запрашиваемая информация не относится к деятельности исполнительного органа государственной власти автономного округа, в который поступил запрос.</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Перечень услуг, которые являются необходимыми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 xml:space="preserve">и </w:t>
      </w:r>
      <w:proofErr w:type="gramStart"/>
      <w:r w:rsidRPr="00014C49">
        <w:rPr>
          <w:rFonts w:ascii="Times New Roman" w:hAnsi="Times New Roman" w:cs="Times New Roman"/>
          <w:sz w:val="24"/>
          <w:szCs w:val="24"/>
        </w:rPr>
        <w:t>обязательными</w:t>
      </w:r>
      <w:proofErr w:type="gramEnd"/>
      <w:r w:rsidRPr="00014C49">
        <w:rPr>
          <w:rFonts w:ascii="Times New Roman" w:hAnsi="Times New Roman" w:cs="Times New Roman"/>
          <w:sz w:val="24"/>
          <w:szCs w:val="24"/>
        </w:rPr>
        <w:t xml:space="preserve"> для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17. Услуги, которые являются необходимыми и обязательными для предоставления государственной услуги, отсутствуют.</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Порядок, размер и основания взимания государственной пошлины</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или иной платы, взимаемой за предоставление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18. </w:t>
      </w:r>
      <w:proofErr w:type="gramStart"/>
      <w:r w:rsidRPr="00014C49">
        <w:rPr>
          <w:rFonts w:ascii="Times New Roman" w:hAnsi="Times New Roman" w:cs="Times New Roman"/>
          <w:sz w:val="24"/>
          <w:szCs w:val="24"/>
        </w:rPr>
        <w:t>Предоставление государственной услуги осуществляется на бесплатной и (или) платной основах.</w:t>
      </w:r>
      <w:proofErr w:type="gramEnd"/>
      <w:r w:rsidRPr="00014C49">
        <w:rPr>
          <w:rFonts w:ascii="Times New Roman" w:hAnsi="Times New Roman" w:cs="Times New Roman"/>
          <w:sz w:val="24"/>
          <w:szCs w:val="24"/>
        </w:rPr>
        <w:t xml:space="preserve"> Порядок, размер и основания взимания платы за предоставление государственной услуги устанавливаются </w:t>
      </w:r>
      <w:hyperlink r:id="rId30" w:history="1">
        <w:r w:rsidRPr="00014C49">
          <w:rPr>
            <w:rFonts w:ascii="Times New Roman" w:hAnsi="Times New Roman" w:cs="Times New Roman"/>
            <w:color w:val="0000FF"/>
            <w:sz w:val="24"/>
            <w:szCs w:val="24"/>
          </w:rPr>
          <w:t>Постановлением</w:t>
        </w:r>
      </w:hyperlink>
      <w:r w:rsidRPr="00014C49">
        <w:rPr>
          <w:rFonts w:ascii="Times New Roman" w:hAnsi="Times New Roman" w:cs="Times New Roman"/>
          <w:sz w:val="24"/>
          <w:szCs w:val="24"/>
        </w:rPr>
        <w:t xml:space="preserve"> Правительства Российской Федерации от 24 октября 2011 года N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внесения в выданный по результатам предоставления государственной услуги документ изменений, направленных на исправление ошибок, допущенных по вине органа, предоставляющего государственную услугу, и (или) его должностного лица, плата с заявителя не взимается.</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Максимальный срок ожидания в очереди при подаче запроса</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 предоставлении государственной услуги и при получении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результата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19. Максимальное время ожидания в очереди при подаче запроса составляет 5 минут.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Максимальное время ожидания в очереди при получении результата государственной услуги составляет 5 минут.</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Срок и порядок регистрации обращения заявителя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 предоставлении государственной услуги,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том числе в электронной форме</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20. Запрос регистрируется в исполнительном органе государственной власти автономного округа в день поступления, а поступивший после 16.30 часов (15.30 - в предпраздничные дни) - на следующий после поступления рабочий день.</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Регистрация запроса, поступившего в исполнительный орган государственной власти автономного округа в электронной форме в выходной (нерабочий или праздничный) день, осуществляется в </w:t>
      </w:r>
      <w:proofErr w:type="gramStart"/>
      <w:r w:rsidRPr="00014C49">
        <w:rPr>
          <w:rFonts w:ascii="Times New Roman" w:hAnsi="Times New Roman" w:cs="Times New Roman"/>
          <w:sz w:val="24"/>
          <w:szCs w:val="24"/>
        </w:rPr>
        <w:t>первый</w:t>
      </w:r>
      <w:proofErr w:type="gramEnd"/>
      <w:r w:rsidRPr="00014C49">
        <w:rPr>
          <w:rFonts w:ascii="Times New Roman" w:hAnsi="Times New Roman" w:cs="Times New Roman"/>
          <w:sz w:val="24"/>
          <w:szCs w:val="24"/>
        </w:rPr>
        <w:t xml:space="preserve"> следующий за ним рабочий день.</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Устный запрос подлежит регистрации в день его поступления с указанием даты и времени поступления.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Процедура регистрации запроса осуществляется в порядке, предусмотренном </w:t>
      </w:r>
      <w:hyperlink w:anchor="P322" w:history="1">
        <w:r w:rsidRPr="00014C49">
          <w:rPr>
            <w:rFonts w:ascii="Times New Roman" w:hAnsi="Times New Roman" w:cs="Times New Roman"/>
            <w:color w:val="0000FF"/>
            <w:sz w:val="24"/>
            <w:szCs w:val="24"/>
          </w:rPr>
          <w:t>пунктом 29</w:t>
        </w:r>
      </w:hyperlink>
      <w:r w:rsidRPr="00014C49">
        <w:rPr>
          <w:rFonts w:ascii="Times New Roman" w:hAnsi="Times New Roman" w:cs="Times New Roman"/>
          <w:sz w:val="24"/>
          <w:szCs w:val="24"/>
        </w:rPr>
        <w:t xml:space="preserve"> настоящего Административного регламента.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Требования к помещениям, в которых предоставляется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государственная услуга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21. Требования к местам приема заявителей:</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служебные кабинеты специалистов, участвующих в предоставлении государственной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предусматривается возможность для копирования документальных материалов.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22. Требования к местам для ожидания: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места для ожидания в очереди оборудуются стульями и (или) кресельными секциями;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места для ожидания находятся в холле или ином специально приспособленном помещении;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в здании, где организуется прием заявителей, предусматриваются места общественного пользования (туалеты) и места для хранения верхней одежды.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23. Требования к местам для информирования заявителей:</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оборудуются визуальной, текстовой информацией, размещаемой на информационном стенде;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оборудуются стульями и столами для возможности оформления документов;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имеется информационный стенд, столы размещаются в местах, обеспечивающих свободный доступ к ним.</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24. Требования к обеспечению доступности для инвалидов к зданиям (объектам) и предоставляемой в них государственной услуге.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Исполнительные органы государственной власти автономного округа, предоставляющие государственную услугу, обеспечивают инвалидам, включая инвалидов, использующих кресла-коляски и собак-проводников: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условия для беспрепятственного доступа к зданиям (объектам) и предоставляемой в них государственной услуге (оборудуются пандусами, специальными ограждениями и перилами, обеспечивающими беспрепятственное передвижение и др.);</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возможность самостоятельного или с помощью специалистов исполнительного органа государственной власти автономного округа, предоставляющего государственную услугу, передвижения по территории, на которой расположены здания (объекты), входа в такие здания (объекты) и выхода из них;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возможность посадки в транспортное средство и высадки из него перед входом в здания (объекты), в том числе с использованием кресла-коляски и при необходимости с помощью специалистов исполнительного органа государственной власти автономного округа, </w:t>
      </w:r>
      <w:r w:rsidRPr="00014C49">
        <w:rPr>
          <w:rFonts w:ascii="Times New Roman" w:hAnsi="Times New Roman" w:cs="Times New Roman"/>
          <w:sz w:val="24"/>
          <w:szCs w:val="24"/>
        </w:rPr>
        <w:lastRenderedPageBreak/>
        <w:t>предоставляющего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 в зданиях (объектах);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(объектам) и предоставляемой в них государственной услуге с учетом ограничений их жизнедеятельности;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14C49">
        <w:rPr>
          <w:rFonts w:ascii="Times New Roman" w:hAnsi="Times New Roman" w:cs="Times New Roman"/>
          <w:sz w:val="24"/>
          <w:szCs w:val="24"/>
        </w:rPr>
        <w:t>сурдопереводчика</w:t>
      </w:r>
      <w:proofErr w:type="spellEnd"/>
      <w:r w:rsidRPr="00014C49">
        <w:rPr>
          <w:rFonts w:ascii="Times New Roman" w:hAnsi="Times New Roman" w:cs="Times New Roman"/>
          <w:sz w:val="24"/>
          <w:szCs w:val="24"/>
        </w:rPr>
        <w:t xml:space="preserve"> и </w:t>
      </w:r>
      <w:proofErr w:type="spellStart"/>
      <w:r w:rsidRPr="00014C49">
        <w:rPr>
          <w:rFonts w:ascii="Times New Roman" w:hAnsi="Times New Roman" w:cs="Times New Roman"/>
          <w:sz w:val="24"/>
          <w:szCs w:val="24"/>
        </w:rPr>
        <w:t>тифлосурдопереводчика</w:t>
      </w:r>
      <w:proofErr w:type="spellEnd"/>
      <w:r w:rsidRPr="00014C49">
        <w:rPr>
          <w:rFonts w:ascii="Times New Roman" w:hAnsi="Times New Roman" w:cs="Times New Roman"/>
          <w:sz w:val="24"/>
          <w:szCs w:val="24"/>
        </w:rPr>
        <w:t>;</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допу</w:t>
      </w:r>
      <w:proofErr w:type="gramStart"/>
      <w:r w:rsidRPr="00014C49">
        <w:rPr>
          <w:rFonts w:ascii="Times New Roman" w:hAnsi="Times New Roman" w:cs="Times New Roman"/>
          <w:sz w:val="24"/>
          <w:szCs w:val="24"/>
        </w:rPr>
        <w:t>ск в зд</w:t>
      </w:r>
      <w:proofErr w:type="gramEnd"/>
      <w:r w:rsidRPr="00014C49">
        <w:rPr>
          <w:rFonts w:ascii="Times New Roman" w:hAnsi="Times New Roman" w:cs="Times New Roman"/>
          <w:sz w:val="24"/>
          <w:szCs w:val="24"/>
        </w:rPr>
        <w:t xml:space="preserve">ания (объекты) собаки-проводника при наличии документа, подтверждающего ее специальное обучение и выдаваемого по </w:t>
      </w:r>
      <w:hyperlink r:id="rId31" w:history="1">
        <w:r w:rsidRPr="00014C49">
          <w:rPr>
            <w:rFonts w:ascii="Times New Roman" w:hAnsi="Times New Roman" w:cs="Times New Roman"/>
            <w:color w:val="0000FF"/>
            <w:sz w:val="24"/>
            <w:szCs w:val="24"/>
          </w:rPr>
          <w:t>форме</w:t>
        </w:r>
      </w:hyperlink>
      <w:r w:rsidRPr="00014C49">
        <w:rPr>
          <w:rFonts w:ascii="Times New Roman" w:hAnsi="Times New Roman" w:cs="Times New Roman"/>
          <w:sz w:val="24"/>
          <w:szCs w:val="24"/>
        </w:rPr>
        <w:t xml:space="preserve"> и в </w:t>
      </w:r>
      <w:hyperlink r:id="rId32" w:history="1">
        <w:r w:rsidRPr="00014C49">
          <w:rPr>
            <w:rFonts w:ascii="Times New Roman" w:hAnsi="Times New Roman" w:cs="Times New Roman"/>
            <w:color w:val="0000FF"/>
            <w:sz w:val="24"/>
            <w:szCs w:val="24"/>
          </w:rPr>
          <w:t>порядке</w:t>
        </w:r>
      </w:hyperlink>
      <w:r w:rsidRPr="00014C49">
        <w:rPr>
          <w:rFonts w:ascii="Times New Roman" w:hAnsi="Times New Roman" w:cs="Times New Roman"/>
          <w:sz w:val="24"/>
          <w:szCs w:val="24"/>
        </w:rPr>
        <w:t>, утвержденным приказом Министерства труда и социальной защиты Российской Федерации от 22 июня 2015 года N 386н;</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оказание специалистами, предоставляющими государственную услугу, помощи инвалидам в преодолении барьеров, мешающих получению ими государственной услуги и использованию зданий (объектов) наравне с другими лицами.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На территории, прилегающей к зданиям (объектам) исполнительных органов государственной власти автономного округа, оборудуются места для парковки транспортных средств.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На стоянке транспортных средств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помещения)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город Салехард, меры для обеспечения доступа инвалидов к месту предоставления государственной услуги либо, когда </w:t>
      </w:r>
      <w:proofErr w:type="gramStart"/>
      <w:r w:rsidRPr="00014C49">
        <w:rPr>
          <w:rFonts w:ascii="Times New Roman" w:hAnsi="Times New Roman" w:cs="Times New Roman"/>
          <w:sz w:val="24"/>
          <w:szCs w:val="24"/>
        </w:rPr>
        <w:t>это</w:t>
      </w:r>
      <w:proofErr w:type="gramEnd"/>
      <w:r w:rsidRPr="00014C49">
        <w:rPr>
          <w:rFonts w:ascii="Times New Roman" w:hAnsi="Times New Roman" w:cs="Times New Roman"/>
          <w:sz w:val="24"/>
          <w:szCs w:val="24"/>
        </w:rPr>
        <w:t xml:space="preserve"> возможно, обеспечивает ее предоставление по месту жительства инвалида или в дистанционном режиме.</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Показатели доступности и качества государственных услуг</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25. Показателями доступности и качества государственной услуги являются:</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Таблица</w:t>
      </w:r>
    </w:p>
    <w:p w:rsidR="00014C49" w:rsidRPr="00014C49" w:rsidRDefault="00014C49" w:rsidP="00014C4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5556"/>
        <w:gridCol w:w="1361"/>
        <w:gridCol w:w="1587"/>
      </w:tblGrid>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N п/п</w:t>
            </w:r>
          </w:p>
        </w:tc>
        <w:tc>
          <w:tcPr>
            <w:tcW w:w="5556"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Наименование показателя</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Единица измерения</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Нормативное значение показателя</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w:t>
            </w:r>
          </w:p>
        </w:tc>
        <w:tc>
          <w:tcPr>
            <w:tcW w:w="5556"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2</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3</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4</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 xml:space="preserve">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размещение информации о порядке предоставления </w:t>
            </w:r>
            <w:r w:rsidRPr="00014C49">
              <w:rPr>
                <w:rFonts w:ascii="Times New Roman" w:hAnsi="Times New Roman" w:cs="Times New Roman"/>
                <w:sz w:val="24"/>
                <w:szCs w:val="24"/>
              </w:rPr>
              <w:lastRenderedPageBreak/>
              <w:t>государственной услуги на официальных сайтах исполнительных органов государственной власти автономного округа, на Региональном портале и/или Едином портале</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lastRenderedPageBreak/>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lastRenderedPageBreak/>
              <w:t>2.</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3.</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Транспортная доступность государственной услуги - близость остановок общественного транспорта</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4.</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Наличие возможности получения государственной услуги в электронной форме</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5.</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Наличие возможности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нет</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6.</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Обеспечение беспрепятственного доступа лиц с ограниченными возможностями передвижения к помещениям, в которых предоставляется государственная услуга</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7.</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Доля заявителей, получивших государственную услугу с нарушением установленного срока предоставления государственной услуги, от общего количества заявителей</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шт.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0</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8.</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0</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9.</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Укомплектованность квалифицированными кадрами по штатному расписанию</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95</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10.</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Обеспечение обратной связи с заявителями и пользователями государственной услуги</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vMerge w:val="restart"/>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11.</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Количество взаимодействий заявителя с должностными лицами при предоставлении государственной услуги и их продолжительность</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p>
        </w:tc>
        <w:tc>
          <w:tcPr>
            <w:tcW w:w="1587" w:type="dxa"/>
          </w:tcPr>
          <w:p w:rsidR="00014C49" w:rsidRPr="00014C49" w:rsidRDefault="00014C49" w:rsidP="00014C49">
            <w:pPr>
              <w:pStyle w:val="ConsPlusNormal"/>
              <w:jc w:val="center"/>
              <w:rPr>
                <w:rFonts w:ascii="Times New Roman" w:hAnsi="Times New Roman" w:cs="Times New Roman"/>
                <w:sz w:val="24"/>
                <w:szCs w:val="24"/>
              </w:rPr>
            </w:pPr>
          </w:p>
        </w:tc>
      </w:tr>
      <w:tr w:rsidR="00014C49" w:rsidRPr="00014C49">
        <w:tc>
          <w:tcPr>
            <w:tcW w:w="567" w:type="dxa"/>
            <w:vMerge/>
          </w:tcPr>
          <w:p w:rsidR="00014C49" w:rsidRPr="00014C49" w:rsidRDefault="00014C49" w:rsidP="00014C49">
            <w:pPr>
              <w:spacing w:after="0" w:line="240" w:lineRule="auto"/>
              <w:rPr>
                <w:rFonts w:ascii="Times New Roman" w:hAnsi="Times New Roman" w:cs="Times New Roman"/>
                <w:sz w:val="24"/>
                <w:szCs w:val="24"/>
              </w:rPr>
            </w:pP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 при подаче запроса о предоставлении государственной услуги</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раз/минут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1/15</w:t>
            </w:r>
          </w:p>
        </w:tc>
      </w:tr>
      <w:tr w:rsidR="00014C49" w:rsidRPr="00014C49">
        <w:tc>
          <w:tcPr>
            <w:tcW w:w="567" w:type="dxa"/>
            <w:vMerge/>
          </w:tcPr>
          <w:p w:rsidR="00014C49" w:rsidRPr="00014C49" w:rsidRDefault="00014C49" w:rsidP="00014C49">
            <w:pPr>
              <w:spacing w:after="0" w:line="240" w:lineRule="auto"/>
              <w:rPr>
                <w:rFonts w:ascii="Times New Roman" w:hAnsi="Times New Roman" w:cs="Times New Roman"/>
                <w:sz w:val="24"/>
                <w:szCs w:val="24"/>
              </w:rPr>
            </w:pP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 при получении результата предоставления государственной услуги</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раз/минут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1/15</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12.</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 xml:space="preserve">Возможность получения информации о ходе предоставления государственной услуги, в том </w:t>
            </w:r>
            <w:r w:rsidRPr="00014C49">
              <w:rPr>
                <w:rFonts w:ascii="Times New Roman" w:hAnsi="Times New Roman" w:cs="Times New Roman"/>
                <w:sz w:val="24"/>
                <w:szCs w:val="24"/>
              </w:rPr>
              <w:lastRenderedPageBreak/>
              <w:t>числе с использованием информационно-коммуникационных технологий</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lastRenderedPageBreak/>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lastRenderedPageBreak/>
              <w:t>13.</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Наличие возможности направления заявления по электронной почте</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14.</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Возможность получения государственной услуги в многофункциональном центре предоставления государственных и муниципальных услуг</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да/нет</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нет</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15.</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Доля заявителей, удовлетворенных качеством предоставления государственной услуги</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95</w:t>
            </w:r>
          </w:p>
        </w:tc>
      </w:tr>
      <w:tr w:rsidR="00014C49" w:rsidRPr="00014C49">
        <w:tc>
          <w:tcPr>
            <w:tcW w:w="56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16.</w:t>
            </w:r>
          </w:p>
        </w:tc>
        <w:tc>
          <w:tcPr>
            <w:tcW w:w="5556" w:type="dxa"/>
          </w:tcPr>
          <w:p w:rsidR="00014C49" w:rsidRPr="00014C49" w:rsidRDefault="00014C49" w:rsidP="00014C49">
            <w:pPr>
              <w:pStyle w:val="ConsPlusNormal"/>
              <w:rPr>
                <w:rFonts w:ascii="Times New Roman" w:hAnsi="Times New Roman" w:cs="Times New Roman"/>
                <w:sz w:val="24"/>
                <w:szCs w:val="24"/>
              </w:rPr>
            </w:pPr>
            <w:r w:rsidRPr="00014C49">
              <w:rPr>
                <w:rFonts w:ascii="Times New Roman" w:hAnsi="Times New Roman" w:cs="Times New Roman"/>
                <w:sz w:val="24"/>
                <w:szCs w:val="24"/>
              </w:rPr>
              <w:t>Доля заявителей, получивших государственную услугу в установленный срок</w:t>
            </w:r>
          </w:p>
        </w:tc>
        <w:tc>
          <w:tcPr>
            <w:tcW w:w="1361"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w:t>
            </w:r>
          </w:p>
        </w:tc>
        <w:tc>
          <w:tcPr>
            <w:tcW w:w="1587" w:type="dxa"/>
          </w:tcPr>
          <w:p w:rsidR="00014C49" w:rsidRPr="00014C49" w:rsidRDefault="00014C49" w:rsidP="00014C49">
            <w:pPr>
              <w:pStyle w:val="ConsPlusNormal"/>
              <w:jc w:val="center"/>
              <w:rPr>
                <w:rFonts w:ascii="Times New Roman" w:hAnsi="Times New Roman" w:cs="Times New Roman"/>
                <w:sz w:val="24"/>
                <w:szCs w:val="24"/>
              </w:rPr>
            </w:pPr>
            <w:r w:rsidRPr="00014C49">
              <w:rPr>
                <w:rFonts w:ascii="Times New Roman" w:hAnsi="Times New Roman" w:cs="Times New Roman"/>
                <w:sz w:val="24"/>
                <w:szCs w:val="24"/>
              </w:rPr>
              <w:t>100</w:t>
            </w:r>
          </w:p>
        </w:tc>
      </w:tr>
    </w:tbl>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Иные требования к предоставлению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26. Иные требования к предоставлению государственной услуги отсутствуют.</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1"/>
        <w:rPr>
          <w:rFonts w:ascii="Times New Roman" w:hAnsi="Times New Roman" w:cs="Times New Roman"/>
          <w:sz w:val="24"/>
          <w:szCs w:val="24"/>
        </w:rPr>
      </w:pPr>
      <w:r w:rsidRPr="00014C49">
        <w:rPr>
          <w:rFonts w:ascii="Times New Roman" w:hAnsi="Times New Roman" w:cs="Times New Roman"/>
          <w:sz w:val="24"/>
          <w:szCs w:val="24"/>
        </w:rPr>
        <w:t>III. Состав, последовательность и сроки выполнения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административных процедур (действий), требования к порядку</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их выполнения, в том числе особенности выполнения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административных процедур (действий) в электронной форме,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 также особенности выполнения административных процедур</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многофункциональных центрах предоставления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государственных и муниципальных услуг</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27. Предоставление государственной услуги включает в себя следующие административные процедуры: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прием и регистрация запроса;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рассмотрение запроса, принятие решения о предоставлении либо отказе в предоставлении государственной услуги, выдача результата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исправление допущенных опечаток и ошибок в выданных в результате предоставления государственной услуги документах;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порядок осуществления административных процедур (действий) в электронной форме.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28. Государственная услуга посредством многофункционального центра предоставления государственных и муниципальных услуг не предоставляется.</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Прием и регистрация запроса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bookmarkStart w:id="7" w:name="P322"/>
      <w:bookmarkEnd w:id="7"/>
      <w:r w:rsidRPr="00014C49">
        <w:rPr>
          <w:rFonts w:ascii="Times New Roman" w:hAnsi="Times New Roman" w:cs="Times New Roman"/>
          <w:sz w:val="24"/>
          <w:szCs w:val="24"/>
        </w:rPr>
        <w:t>29. Основанием для начала исполнения административной процедуры является обращение заявителя в исполнительный орган государственной власти автономного округа лично либо через уполномоченного представителя.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Специалист исполнительного органа государственной власти автономного округа, ответственный за прием и регистрацию документов, осуществляет регистрацию запроса в день его поступления. Запрос заявителя, </w:t>
      </w:r>
      <w:proofErr w:type="gramStart"/>
      <w:r w:rsidRPr="00014C49">
        <w:rPr>
          <w:rFonts w:ascii="Times New Roman" w:hAnsi="Times New Roman" w:cs="Times New Roman"/>
          <w:sz w:val="24"/>
          <w:szCs w:val="24"/>
        </w:rPr>
        <w:t>поступивший</w:t>
      </w:r>
      <w:proofErr w:type="gramEnd"/>
      <w:r w:rsidRPr="00014C49">
        <w:rPr>
          <w:rFonts w:ascii="Times New Roman" w:hAnsi="Times New Roman" w:cs="Times New Roman"/>
          <w:sz w:val="24"/>
          <w:szCs w:val="24"/>
        </w:rPr>
        <w:t xml:space="preserve"> в том числе и при личном обращении после 16.30 часов или 15.30 в предпраздничный день, регистрируется на следующий после поступления рабочий день. Устный запрос подлежит регистрации в день его поступления с указанием даты и времени поступления.</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Регистрация осуществляется с использованием системы электронного документооборота и делопроизводства автономного округа (далее - СЭДД) в соответствии с утвержденной номенклатурой дел исполнительного органа государственной власти </w:t>
      </w:r>
      <w:r w:rsidRPr="00014C49">
        <w:rPr>
          <w:rFonts w:ascii="Times New Roman" w:hAnsi="Times New Roman" w:cs="Times New Roman"/>
          <w:sz w:val="24"/>
          <w:szCs w:val="24"/>
        </w:rPr>
        <w:lastRenderedPageBreak/>
        <w:t xml:space="preserve">автономного округа на текущий год в порядке, определенном </w:t>
      </w:r>
      <w:hyperlink r:id="rId33" w:history="1">
        <w:r w:rsidRPr="00014C49">
          <w:rPr>
            <w:rFonts w:ascii="Times New Roman" w:hAnsi="Times New Roman" w:cs="Times New Roman"/>
            <w:color w:val="0000FF"/>
            <w:sz w:val="24"/>
            <w:szCs w:val="24"/>
          </w:rPr>
          <w:t>Инструкцией</w:t>
        </w:r>
      </w:hyperlink>
      <w:r w:rsidRPr="00014C49">
        <w:rPr>
          <w:rFonts w:ascii="Times New Roman" w:hAnsi="Times New Roman" w:cs="Times New Roman"/>
          <w:sz w:val="24"/>
          <w:szCs w:val="24"/>
        </w:rPr>
        <w:t xml:space="preserve"> по делопроизводству в исполнительных органах государственной власти автономного округа, утвержденной постановлением Правительства автономного округа от 12 декабря 2016 года N 1150-П.</w:t>
      </w:r>
      <w:proofErr w:type="gramEnd"/>
      <w:r w:rsidRPr="00014C49">
        <w:rPr>
          <w:rFonts w:ascii="Times New Roman" w:hAnsi="Times New Roman" w:cs="Times New Roman"/>
          <w:sz w:val="24"/>
          <w:szCs w:val="24"/>
        </w:rPr>
        <w:t xml:space="preserve"> Запрос с проставленным регистрационным штампом с указанием регистрационного номера и даты регистрации сканируется и размещается в регистрационно-контрольной карточке документа в СЭДД и передается 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Результатом административной процедуры является прием и регистрация </w:t>
      </w:r>
      <w:proofErr w:type="gramStart"/>
      <w:r w:rsidRPr="00014C49">
        <w:rPr>
          <w:rFonts w:ascii="Times New Roman" w:hAnsi="Times New Roman" w:cs="Times New Roman"/>
          <w:sz w:val="24"/>
          <w:szCs w:val="24"/>
        </w:rPr>
        <w:t>запроса</w:t>
      </w:r>
      <w:proofErr w:type="gramEnd"/>
      <w:r w:rsidRPr="00014C49">
        <w:rPr>
          <w:rFonts w:ascii="Times New Roman" w:hAnsi="Times New Roman" w:cs="Times New Roman"/>
          <w:sz w:val="24"/>
          <w:szCs w:val="24"/>
        </w:rPr>
        <w:t xml:space="preserve"> и его передача 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Максимальный срок исполнения административной процедуры не превышает 15 минут.</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Рассмотрение запроса, принятие решения о предоставлении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 xml:space="preserve">либо </w:t>
      </w:r>
      <w:proofErr w:type="gramStart"/>
      <w:r w:rsidRPr="00014C49">
        <w:rPr>
          <w:rFonts w:ascii="Times New Roman" w:hAnsi="Times New Roman" w:cs="Times New Roman"/>
          <w:sz w:val="24"/>
          <w:szCs w:val="24"/>
        </w:rPr>
        <w:t>отказе</w:t>
      </w:r>
      <w:proofErr w:type="gramEnd"/>
      <w:r w:rsidRPr="00014C49">
        <w:rPr>
          <w:rFonts w:ascii="Times New Roman" w:hAnsi="Times New Roman" w:cs="Times New Roman"/>
          <w:sz w:val="24"/>
          <w:szCs w:val="24"/>
        </w:rPr>
        <w:t xml:space="preserve"> в предоставлении государственной услуги,</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выдача результата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30. Основанием для начала исполнения административной процедуры является поступление запроса 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31. Из числа специалистов структурного подразделения исполнительного органа государственной власти автономного округа, ответственного за предоставление государственной услуги, назначается исполнитель для рассмотрения запроса (далее - ответственный специалист).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Поручение должностных лиц по исполнению запроса, факт направления запроса на исполнение с указанием исполнителя отражается в СЭДД.</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32. При рассмотрении запроса осуществляется оценка достаточности сведений, указанных в запросе, для успешного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недостаточности сведений для поиска запрашиваемой информации ответственный специалист, при указании в запросе контактных данных (номера телефона и/или факса либо адреса электронной почты), осуществляет дополнительный запрос недостающих сведений.</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В случае если по результатам рассмотрения запроса установлено отсутствие оснований для отказа в предоставлении государственной услуги, определенных в </w:t>
      </w:r>
      <w:hyperlink w:anchor="P151" w:history="1">
        <w:r w:rsidRPr="00014C49">
          <w:rPr>
            <w:rFonts w:ascii="Times New Roman" w:hAnsi="Times New Roman" w:cs="Times New Roman"/>
            <w:color w:val="0000FF"/>
            <w:sz w:val="24"/>
            <w:szCs w:val="24"/>
          </w:rPr>
          <w:t>пункте 16</w:t>
        </w:r>
      </w:hyperlink>
      <w:r w:rsidRPr="00014C49">
        <w:rPr>
          <w:rFonts w:ascii="Times New Roman" w:hAnsi="Times New Roman" w:cs="Times New Roman"/>
          <w:sz w:val="24"/>
          <w:szCs w:val="24"/>
        </w:rPr>
        <w:t xml:space="preserve"> настоящего Административного регламента, ответственный специалист готовит проект ответа о предоставлении государственной услуги с приложением результата предоставления государственной услуги согласно </w:t>
      </w:r>
      <w:hyperlink w:anchor="P94" w:history="1">
        <w:r w:rsidRPr="00014C49">
          <w:rPr>
            <w:rFonts w:ascii="Times New Roman" w:hAnsi="Times New Roman" w:cs="Times New Roman"/>
            <w:color w:val="0000FF"/>
            <w:sz w:val="24"/>
            <w:szCs w:val="24"/>
          </w:rPr>
          <w:t>пункту 8</w:t>
        </w:r>
      </w:hyperlink>
      <w:r w:rsidRPr="00014C49">
        <w:rPr>
          <w:rFonts w:ascii="Times New Roman" w:hAnsi="Times New Roman" w:cs="Times New Roman"/>
          <w:sz w:val="24"/>
          <w:szCs w:val="24"/>
        </w:rPr>
        <w:t xml:space="preserve"> Административного регламента в соответствии с темой поступившего запроса (далее - ответ с приложением).</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 случае выявления определенных </w:t>
      </w:r>
      <w:hyperlink w:anchor="P151" w:history="1">
        <w:r w:rsidRPr="00014C49">
          <w:rPr>
            <w:rFonts w:ascii="Times New Roman" w:hAnsi="Times New Roman" w:cs="Times New Roman"/>
            <w:color w:val="0000FF"/>
            <w:sz w:val="24"/>
            <w:szCs w:val="24"/>
          </w:rPr>
          <w:t>пунктом 16</w:t>
        </w:r>
      </w:hyperlink>
      <w:r w:rsidRPr="00014C49">
        <w:rPr>
          <w:rFonts w:ascii="Times New Roman" w:hAnsi="Times New Roman" w:cs="Times New Roman"/>
          <w:sz w:val="24"/>
          <w:szCs w:val="24"/>
        </w:rPr>
        <w:t xml:space="preserve"> настоящего Административного регламента оснований для отказа в предоставлении государственной услуги ответственный специалист готовит проект уведомления об отказе в предоставлении государственной услуги, в котором указывает конкретные основания отказа.</w:t>
      </w:r>
    </w:p>
    <w:p w:rsidR="00014C49" w:rsidRPr="00014C49" w:rsidRDefault="00014C49" w:rsidP="00014C49">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14C49" w:rsidRPr="00014C49">
        <w:trPr>
          <w:jc w:val="center"/>
        </w:trPr>
        <w:tc>
          <w:tcPr>
            <w:tcW w:w="9294" w:type="dxa"/>
            <w:tcBorders>
              <w:top w:val="nil"/>
              <w:left w:val="single" w:sz="24" w:space="0" w:color="CED3F1"/>
              <w:bottom w:val="nil"/>
              <w:right w:val="single" w:sz="24" w:space="0" w:color="F4F3F8"/>
            </w:tcBorders>
            <w:shd w:val="clear" w:color="auto" w:fill="F4F3F8"/>
          </w:tcPr>
          <w:p w:rsidR="00014C49" w:rsidRPr="00014C49" w:rsidRDefault="00014C49" w:rsidP="00014C49">
            <w:pPr>
              <w:pStyle w:val="ConsPlusNormal"/>
              <w:jc w:val="both"/>
              <w:rPr>
                <w:rFonts w:ascii="Times New Roman" w:hAnsi="Times New Roman" w:cs="Times New Roman"/>
                <w:sz w:val="24"/>
                <w:szCs w:val="24"/>
              </w:rPr>
            </w:pPr>
            <w:proofErr w:type="spellStart"/>
            <w:r w:rsidRPr="00014C49">
              <w:rPr>
                <w:rFonts w:ascii="Times New Roman" w:hAnsi="Times New Roman" w:cs="Times New Roman"/>
                <w:color w:val="392C69"/>
                <w:sz w:val="24"/>
                <w:szCs w:val="24"/>
              </w:rPr>
              <w:t>КонсультантПлюс</w:t>
            </w:r>
            <w:proofErr w:type="spellEnd"/>
            <w:r w:rsidRPr="00014C49">
              <w:rPr>
                <w:rFonts w:ascii="Times New Roman" w:hAnsi="Times New Roman" w:cs="Times New Roman"/>
                <w:color w:val="392C69"/>
                <w:sz w:val="24"/>
                <w:szCs w:val="24"/>
              </w:rPr>
              <w:t>: примечание.</w:t>
            </w:r>
          </w:p>
          <w:p w:rsidR="00014C49" w:rsidRPr="00014C49" w:rsidRDefault="00014C49" w:rsidP="00014C49">
            <w:pPr>
              <w:pStyle w:val="ConsPlusNormal"/>
              <w:jc w:val="both"/>
              <w:rPr>
                <w:rFonts w:ascii="Times New Roman" w:hAnsi="Times New Roman" w:cs="Times New Roman"/>
                <w:sz w:val="24"/>
                <w:szCs w:val="24"/>
              </w:rPr>
            </w:pPr>
            <w:r w:rsidRPr="00014C49">
              <w:rPr>
                <w:rFonts w:ascii="Times New Roman" w:hAnsi="Times New Roman" w:cs="Times New Roman"/>
                <w:color w:val="392C69"/>
                <w:sz w:val="24"/>
                <w:szCs w:val="24"/>
              </w:rPr>
              <w:t>В официальном тексте документа, видимо, допущена опечатка: имеется в виду подпункт "е" пункта 16, а не подпункт 16.6.</w:t>
            </w:r>
          </w:p>
        </w:tc>
      </w:tr>
    </w:tbl>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При наличии основания для отказа в предоставлении государственной услуги, предусмотренного </w:t>
      </w:r>
      <w:hyperlink w:anchor="P157" w:history="1">
        <w:r w:rsidRPr="00014C49">
          <w:rPr>
            <w:rFonts w:ascii="Times New Roman" w:hAnsi="Times New Roman" w:cs="Times New Roman"/>
            <w:color w:val="0000FF"/>
            <w:sz w:val="24"/>
            <w:szCs w:val="24"/>
          </w:rPr>
          <w:t>подпунктом 16.6 пункта 16</w:t>
        </w:r>
      </w:hyperlink>
      <w:r w:rsidRPr="00014C49">
        <w:rPr>
          <w:rFonts w:ascii="Times New Roman" w:hAnsi="Times New Roman" w:cs="Times New Roman"/>
          <w:sz w:val="24"/>
          <w:szCs w:val="24"/>
        </w:rPr>
        <w:t xml:space="preserve"> настоящего Административного регламента, в течение 7 дней со дня регистрации запроса он направляется в исполнительный орган государственной власти автономного округа, к полномочиям которого отнесено предоставление запрашиваемой информации. О переадресации запроса в этот же срок сообщается заявителю. В случае если исполнительный орган государственной власти автономного округа не располагает сведениями о наличии запрашиваемой информации в другом исполнительном органе государственной власти автономного округа, об этом также в </w:t>
      </w:r>
      <w:r w:rsidRPr="00014C49">
        <w:rPr>
          <w:rFonts w:ascii="Times New Roman" w:hAnsi="Times New Roman" w:cs="Times New Roman"/>
          <w:sz w:val="24"/>
          <w:szCs w:val="24"/>
        </w:rPr>
        <w:lastRenderedPageBreak/>
        <w:t>течение 7 дней со дня регистрации запроса сообщается заявителю.</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Ответ с приложением и уведомление об отказе подписываются руководителем исполнительного органа государственной власти автономного округа или уполномоченным им должностным лицом и выдаются (направляются) заявителю.</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33. Результатом административной процедуры является выдача (направление) заявителю ответа с приложением или уведомления об отказе в предоставлении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34. Срок исполнения административной процедуры не превышает срока, установленного </w:t>
      </w:r>
      <w:hyperlink w:anchor="P103" w:history="1">
        <w:r w:rsidRPr="00014C49">
          <w:rPr>
            <w:rFonts w:ascii="Times New Roman" w:hAnsi="Times New Roman" w:cs="Times New Roman"/>
            <w:color w:val="0000FF"/>
            <w:sz w:val="24"/>
            <w:szCs w:val="24"/>
          </w:rPr>
          <w:t>пунктом 9</w:t>
        </w:r>
      </w:hyperlink>
      <w:r w:rsidRPr="00014C49">
        <w:rPr>
          <w:rFonts w:ascii="Times New Roman" w:hAnsi="Times New Roman" w:cs="Times New Roman"/>
          <w:sz w:val="24"/>
          <w:szCs w:val="24"/>
        </w:rPr>
        <w:t xml:space="preserve"> настоящего Административного регламента.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 xml:space="preserve">Исправление допущенных опечаток и ошибок </w:t>
      </w:r>
      <w:proofErr w:type="gramStart"/>
      <w:r w:rsidRPr="00014C49">
        <w:rPr>
          <w:rFonts w:ascii="Times New Roman" w:hAnsi="Times New Roman" w:cs="Times New Roman"/>
          <w:sz w:val="24"/>
          <w:szCs w:val="24"/>
        </w:rPr>
        <w:t>в</w:t>
      </w:r>
      <w:proofErr w:type="gramEnd"/>
      <w:r w:rsidRPr="00014C49">
        <w:rPr>
          <w:rFonts w:ascii="Times New Roman" w:hAnsi="Times New Roman" w:cs="Times New Roman"/>
          <w:sz w:val="24"/>
          <w:szCs w:val="24"/>
        </w:rPr>
        <w:t xml:space="preserve"> выданных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результате предоставления государственной услуги</w:t>
      </w:r>
    </w:p>
    <w:p w:rsidR="00014C49" w:rsidRPr="00014C49" w:rsidRDefault="00014C49" w:rsidP="00014C49">
      <w:pPr>
        <w:pStyle w:val="ConsPlusTitle"/>
        <w:jc w:val="center"/>
        <w:rPr>
          <w:rFonts w:ascii="Times New Roman" w:hAnsi="Times New Roman" w:cs="Times New Roman"/>
          <w:sz w:val="24"/>
          <w:szCs w:val="24"/>
        </w:rPr>
      </w:pPr>
      <w:proofErr w:type="gramStart"/>
      <w:r w:rsidRPr="00014C49">
        <w:rPr>
          <w:rFonts w:ascii="Times New Roman" w:hAnsi="Times New Roman" w:cs="Times New Roman"/>
          <w:sz w:val="24"/>
          <w:szCs w:val="24"/>
        </w:rPr>
        <w:t>документах</w:t>
      </w:r>
      <w:proofErr w:type="gramEnd"/>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35. Основанием для начала исполнения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36. Срок прохождения административной процедуры не должен превышать 5 дней </w:t>
      </w:r>
      <w:proofErr w:type="gramStart"/>
      <w:r w:rsidRPr="00014C49">
        <w:rPr>
          <w:rFonts w:ascii="Times New Roman" w:hAnsi="Times New Roman" w:cs="Times New Roman"/>
          <w:sz w:val="24"/>
          <w:szCs w:val="24"/>
        </w:rPr>
        <w:t>с даты регистрации</w:t>
      </w:r>
      <w:proofErr w:type="gramEnd"/>
      <w:r w:rsidRPr="00014C49">
        <w:rPr>
          <w:rFonts w:ascii="Times New Roman" w:hAnsi="Times New Roman" w:cs="Times New Roman"/>
          <w:sz w:val="24"/>
          <w:szCs w:val="24"/>
        </w:rPr>
        <w:t xml:space="preserve"> обращения об исправлении допущенных опечаток и ошибок в выданных в результате предоставления государственной услуги документах.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37.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запросу.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38. </w:t>
      </w:r>
      <w:proofErr w:type="gramStart"/>
      <w:r w:rsidRPr="00014C49">
        <w:rPr>
          <w:rFonts w:ascii="Times New Roman" w:hAnsi="Times New Roman" w:cs="Times New Roman"/>
          <w:sz w:val="24"/>
          <w:szCs w:val="24"/>
        </w:rPr>
        <w:t>Результатом административной процедуры является исправление допущенных специалистами исполнительного органа государственной власти автономного округа, участвующими в предоставлении государственной услуги,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roofErr w:type="gramEnd"/>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Порядок осуществления административных процедур (действий)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в электронной форме, в том числе с использованием</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Регионального портала и/или Единого портала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39. Государственная услуга в электронном виде посредством Регионального портала и/или Единого портала не предоставляется.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40. При поступлении запроса средствами электронной почты на официальный электронный адрес результат предоставления государственной услуги направляется заявителю как ответное письмо на электронный адрес отправителя запроса.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41. В электронной форме результат государственной услуги предоставляется только в виде: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электронной копии документа - документа, полностью воспроизводящего текст или изображение документа в формате графического файла;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информации о названии, дате выхода и номере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42. Уведомление об отказе в предоставлении государственной услуги, предусмотренном </w:t>
      </w:r>
      <w:hyperlink w:anchor="P152" w:history="1">
        <w:r w:rsidRPr="00014C49">
          <w:rPr>
            <w:rFonts w:ascii="Times New Roman" w:hAnsi="Times New Roman" w:cs="Times New Roman"/>
            <w:color w:val="0000FF"/>
            <w:sz w:val="24"/>
            <w:szCs w:val="24"/>
          </w:rPr>
          <w:t>подпунктами "а"</w:t>
        </w:r>
      </w:hyperlink>
      <w:r w:rsidRPr="00014C49">
        <w:rPr>
          <w:rFonts w:ascii="Times New Roman" w:hAnsi="Times New Roman" w:cs="Times New Roman"/>
          <w:sz w:val="24"/>
          <w:szCs w:val="24"/>
        </w:rPr>
        <w:t xml:space="preserve"> - </w:t>
      </w:r>
      <w:hyperlink w:anchor="P155" w:history="1">
        <w:r w:rsidRPr="00014C49">
          <w:rPr>
            <w:rFonts w:ascii="Times New Roman" w:hAnsi="Times New Roman" w:cs="Times New Roman"/>
            <w:color w:val="0000FF"/>
            <w:sz w:val="24"/>
            <w:szCs w:val="24"/>
          </w:rPr>
          <w:t>"г"</w:t>
        </w:r>
      </w:hyperlink>
      <w:r w:rsidRPr="00014C49">
        <w:rPr>
          <w:rFonts w:ascii="Times New Roman" w:hAnsi="Times New Roman" w:cs="Times New Roman"/>
          <w:sz w:val="24"/>
          <w:szCs w:val="24"/>
        </w:rPr>
        <w:t xml:space="preserve">, </w:t>
      </w:r>
      <w:hyperlink w:anchor="P157" w:history="1">
        <w:r w:rsidRPr="00014C49">
          <w:rPr>
            <w:rFonts w:ascii="Times New Roman" w:hAnsi="Times New Roman" w:cs="Times New Roman"/>
            <w:color w:val="0000FF"/>
            <w:sz w:val="24"/>
            <w:szCs w:val="24"/>
          </w:rPr>
          <w:t>"е" пункта 16</w:t>
        </w:r>
      </w:hyperlink>
      <w:r w:rsidRPr="00014C49">
        <w:rPr>
          <w:rFonts w:ascii="Times New Roman" w:hAnsi="Times New Roman" w:cs="Times New Roman"/>
          <w:sz w:val="24"/>
          <w:szCs w:val="24"/>
        </w:rPr>
        <w:t xml:space="preserve"> настоящего Административного регламента, предоставляется в электронной форме в виде информационного письма.</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1"/>
        <w:rPr>
          <w:rFonts w:ascii="Times New Roman" w:hAnsi="Times New Roman" w:cs="Times New Roman"/>
          <w:sz w:val="24"/>
          <w:szCs w:val="24"/>
        </w:rPr>
      </w:pPr>
      <w:r w:rsidRPr="00014C49">
        <w:rPr>
          <w:rFonts w:ascii="Times New Roman" w:hAnsi="Times New Roman" w:cs="Times New Roman"/>
          <w:sz w:val="24"/>
          <w:szCs w:val="24"/>
        </w:rPr>
        <w:t xml:space="preserve">IV. Формы </w:t>
      </w:r>
      <w:proofErr w:type="gramStart"/>
      <w:r w:rsidRPr="00014C49">
        <w:rPr>
          <w:rFonts w:ascii="Times New Roman" w:hAnsi="Times New Roman" w:cs="Times New Roman"/>
          <w:sz w:val="24"/>
          <w:szCs w:val="24"/>
        </w:rPr>
        <w:t>контроля за</w:t>
      </w:r>
      <w:proofErr w:type="gramEnd"/>
      <w:r w:rsidRPr="00014C49">
        <w:rPr>
          <w:rFonts w:ascii="Times New Roman" w:hAnsi="Times New Roman" w:cs="Times New Roman"/>
          <w:sz w:val="24"/>
          <w:szCs w:val="24"/>
        </w:rPr>
        <w:t xml:space="preserve"> исполнением</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Административного регламента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 xml:space="preserve">Порядок осуществления текущего </w:t>
      </w:r>
      <w:proofErr w:type="gramStart"/>
      <w:r w:rsidRPr="00014C49">
        <w:rPr>
          <w:rFonts w:ascii="Times New Roman" w:hAnsi="Times New Roman" w:cs="Times New Roman"/>
          <w:sz w:val="24"/>
          <w:szCs w:val="24"/>
        </w:rPr>
        <w:t>контроля за</w:t>
      </w:r>
      <w:proofErr w:type="gramEnd"/>
      <w:r w:rsidRPr="00014C49">
        <w:rPr>
          <w:rFonts w:ascii="Times New Roman" w:hAnsi="Times New Roman" w:cs="Times New Roman"/>
          <w:sz w:val="24"/>
          <w:szCs w:val="24"/>
        </w:rPr>
        <w:t xml:space="preserve"> соблюдением</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lastRenderedPageBreak/>
        <w:t>и исполнением ответственными должностными лицами положений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Административного регламента и иных нормативных правовых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актов, устанавливающих требования к предоставлению</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 а также за принятием решений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ответственными лицами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43. </w:t>
      </w:r>
      <w:proofErr w:type="gramStart"/>
      <w:r w:rsidRPr="00014C49">
        <w:rPr>
          <w:rFonts w:ascii="Times New Roman" w:hAnsi="Times New Roman" w:cs="Times New Roman"/>
          <w:sz w:val="24"/>
          <w:szCs w:val="24"/>
        </w:rPr>
        <w:t>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государственной услуги решений осуществляют руководитель исполнительного органа государственной власти автономного округа или уполномоченное им должностное лицо, руководитель основного структурного подразделения исполнительного органа государственной власти автономного округа, получивший запрос заявителя для исполнения по подведомственности или указания вышестоящих должностных лиц по его исполнению.</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При направлении запроса нескольким исполнителям текущий контроль осуществляется также головным исполнителем.</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 xml:space="preserve">Порядок и периодичность осуществления </w:t>
      </w:r>
      <w:proofErr w:type="gramStart"/>
      <w:r w:rsidRPr="00014C49">
        <w:rPr>
          <w:rFonts w:ascii="Times New Roman" w:hAnsi="Times New Roman" w:cs="Times New Roman"/>
          <w:sz w:val="24"/>
          <w:szCs w:val="24"/>
        </w:rPr>
        <w:t>плановых</w:t>
      </w:r>
      <w:proofErr w:type="gramEnd"/>
      <w:r w:rsidRPr="00014C49">
        <w:rPr>
          <w:rFonts w:ascii="Times New Roman" w:hAnsi="Times New Roman" w:cs="Times New Roman"/>
          <w:sz w:val="24"/>
          <w:szCs w:val="24"/>
        </w:rPr>
        <w:t xml:space="preserve"> и внеплановых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проверок полноты и качества предоставления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44. </w:t>
      </w:r>
      <w:proofErr w:type="gramStart"/>
      <w:r w:rsidRPr="00014C49">
        <w:rPr>
          <w:rFonts w:ascii="Times New Roman" w:hAnsi="Times New Roman" w:cs="Times New Roman"/>
          <w:sz w:val="24"/>
          <w:szCs w:val="24"/>
        </w:rPr>
        <w:t>Контроль за</w:t>
      </w:r>
      <w:proofErr w:type="gramEnd"/>
      <w:r w:rsidRPr="00014C49">
        <w:rPr>
          <w:rFonts w:ascii="Times New Roman" w:hAnsi="Times New Roman" w:cs="Times New Roman"/>
          <w:sz w:val="24"/>
          <w:szCs w:val="24"/>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Проверки могут быть плановыми на основании планов работы исполнительного органа государственной власти автономного округа либо внеплановыми, </w:t>
      </w:r>
      <w:proofErr w:type="gramStart"/>
      <w:r w:rsidRPr="00014C49">
        <w:rPr>
          <w:rFonts w:ascii="Times New Roman" w:hAnsi="Times New Roman" w:cs="Times New Roman"/>
          <w:sz w:val="24"/>
          <w:szCs w:val="24"/>
        </w:rPr>
        <w:t>проводимыми</w:t>
      </w:r>
      <w:proofErr w:type="gramEnd"/>
      <w:r w:rsidRPr="00014C49">
        <w:rPr>
          <w:rFonts w:ascii="Times New Roman" w:hAnsi="Times New Roman" w:cs="Times New Roman"/>
          <w:sz w:val="24"/>
          <w:szCs w:val="24"/>
        </w:rPr>
        <w:t xml:space="preserve"> в том числе по жалобе заявителей на нарушение своевременности, полноты и качества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45. Решение о проведении внеплановой проверки принимает руководитель исполнительного органа государственной власти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Ответственность государственных гражданских служащих и иных</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должностных лиц за решения и действия (бездействие),</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принимаемые (осуществляемые) в ходе предоставления</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услуги</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46.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2"/>
        <w:rPr>
          <w:rFonts w:ascii="Times New Roman" w:hAnsi="Times New Roman" w:cs="Times New Roman"/>
          <w:sz w:val="24"/>
          <w:szCs w:val="24"/>
        </w:rPr>
      </w:pPr>
      <w:r w:rsidRPr="00014C49">
        <w:rPr>
          <w:rFonts w:ascii="Times New Roman" w:hAnsi="Times New Roman" w:cs="Times New Roman"/>
          <w:sz w:val="24"/>
          <w:szCs w:val="24"/>
        </w:rPr>
        <w:t xml:space="preserve">Порядок и формы </w:t>
      </w:r>
      <w:proofErr w:type="gramStart"/>
      <w:r w:rsidRPr="00014C49">
        <w:rPr>
          <w:rFonts w:ascii="Times New Roman" w:hAnsi="Times New Roman" w:cs="Times New Roman"/>
          <w:sz w:val="24"/>
          <w:szCs w:val="24"/>
        </w:rPr>
        <w:t>контроля за</w:t>
      </w:r>
      <w:proofErr w:type="gramEnd"/>
      <w:r w:rsidRPr="00014C49">
        <w:rPr>
          <w:rFonts w:ascii="Times New Roman" w:hAnsi="Times New Roman" w:cs="Times New Roman"/>
          <w:sz w:val="24"/>
          <w:szCs w:val="24"/>
        </w:rPr>
        <w:t xml:space="preserve"> предоставлением государственной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услуги, в том числе со стороны граждан, их объединений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и организаций</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47. </w:t>
      </w:r>
      <w:proofErr w:type="gramStart"/>
      <w:r w:rsidRPr="00014C49">
        <w:rPr>
          <w:rFonts w:ascii="Times New Roman" w:hAnsi="Times New Roman" w:cs="Times New Roman"/>
          <w:sz w:val="24"/>
          <w:szCs w:val="24"/>
        </w:rPr>
        <w:t>Контроль за</w:t>
      </w:r>
      <w:proofErr w:type="gramEnd"/>
      <w:r w:rsidRPr="00014C49">
        <w:rPr>
          <w:rFonts w:ascii="Times New Roman" w:hAnsi="Times New Roman" w:cs="Times New Roman"/>
          <w:sz w:val="24"/>
          <w:szCs w:val="24"/>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исполнительного органа государственной власти автономного округа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Title"/>
        <w:jc w:val="center"/>
        <w:outlineLvl w:val="1"/>
        <w:rPr>
          <w:rFonts w:ascii="Times New Roman" w:hAnsi="Times New Roman" w:cs="Times New Roman"/>
          <w:sz w:val="24"/>
          <w:szCs w:val="24"/>
        </w:rPr>
      </w:pPr>
      <w:r w:rsidRPr="00014C49">
        <w:rPr>
          <w:rFonts w:ascii="Times New Roman" w:hAnsi="Times New Roman" w:cs="Times New Roman"/>
          <w:sz w:val="24"/>
          <w:szCs w:val="24"/>
        </w:rPr>
        <w:t>V. Досудебный (внесудебный) порядок обжалования решений</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lastRenderedPageBreak/>
        <w:t>и действий (бездействия) исполнительного органа</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государственной власти автономного округа, предоставляющего</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государственную услугу, а также его должностных лиц,</w:t>
      </w:r>
    </w:p>
    <w:p w:rsidR="00014C49" w:rsidRPr="00014C49" w:rsidRDefault="00014C49" w:rsidP="00014C49">
      <w:pPr>
        <w:pStyle w:val="ConsPlusTitle"/>
        <w:jc w:val="center"/>
        <w:rPr>
          <w:rFonts w:ascii="Times New Roman" w:hAnsi="Times New Roman" w:cs="Times New Roman"/>
          <w:sz w:val="24"/>
          <w:szCs w:val="24"/>
        </w:rPr>
      </w:pPr>
      <w:r w:rsidRPr="00014C49">
        <w:rPr>
          <w:rFonts w:ascii="Times New Roman" w:hAnsi="Times New Roman" w:cs="Times New Roman"/>
          <w:sz w:val="24"/>
          <w:szCs w:val="24"/>
        </w:rPr>
        <w:t>государственных гражданских служащих</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48. Заявитель вправе обжаловать решения и действия (бездействие) исполнительного органа государственной власти автономного округа, предоставляющего государственную услугу (далее - орган, предоставляющий государственную услугу), должностных лиц органа, предоставляющего государственную услугу, государственных гражданских служащих в досудебном (внесудебном) порядке.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49. Жалоба заявителя на нарушение порядка предоставления государственной услуги подается в орган, предоставляющий государственную услугу, в письменной форме, в том числе при личном приеме заявителя, или в электронном виде.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50. Жалоба должна содержать:</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решения и действия (бездействие) которых обжалуются;</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426" w:history="1">
        <w:r w:rsidRPr="00014C49">
          <w:rPr>
            <w:rFonts w:ascii="Times New Roman" w:hAnsi="Times New Roman" w:cs="Times New Roman"/>
            <w:color w:val="0000FF"/>
            <w:sz w:val="24"/>
            <w:szCs w:val="24"/>
          </w:rPr>
          <w:t>подпункте "в" пункта 54</w:t>
        </w:r>
      </w:hyperlink>
      <w:r w:rsidRPr="00014C49">
        <w:rPr>
          <w:rFonts w:ascii="Times New Roman" w:hAnsi="Times New Roman" w:cs="Times New Roman"/>
          <w:sz w:val="24"/>
          <w:szCs w:val="24"/>
        </w:rPr>
        <w:t xml:space="preserve"> настоящего Административного</w:t>
      </w:r>
      <w:proofErr w:type="gramEnd"/>
      <w:r w:rsidRPr="00014C49">
        <w:rPr>
          <w:rFonts w:ascii="Times New Roman" w:hAnsi="Times New Roman" w:cs="Times New Roman"/>
          <w:sz w:val="24"/>
          <w:szCs w:val="24"/>
        </w:rPr>
        <w:t xml:space="preserve"> регламента);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сведения об обжалуемых решениях и действиях (бездействии) органа, предоставляющего государственную услугу, его должностного лица либо государственного гражданского служащего;</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г) 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государственного гражданского служащего. Заявителем могут быть представлены документы (при наличии), подтверждающие доводы заявителя, либо их копии.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51. Жалоба, содержащая неточное наименование органа, предоставляющего государственную услугу, наименование должности должностного лица и (или) фамилии, имени, отчества должностного лица, решения и действия (бездействие) которых обжалуются, не препятствующее установлению органа или должностного лица, в адрес которого была направлена жалоба, подлежит обязательному рассмотрению.</w:t>
      </w:r>
    </w:p>
    <w:p w:rsidR="00014C49" w:rsidRPr="00014C49" w:rsidRDefault="00014C49" w:rsidP="00014C49">
      <w:pPr>
        <w:pStyle w:val="ConsPlusNormal"/>
        <w:ind w:firstLine="540"/>
        <w:jc w:val="both"/>
        <w:rPr>
          <w:rFonts w:ascii="Times New Roman" w:hAnsi="Times New Roman" w:cs="Times New Roman"/>
          <w:sz w:val="24"/>
          <w:szCs w:val="24"/>
        </w:rPr>
      </w:pPr>
      <w:bookmarkStart w:id="8" w:name="P415"/>
      <w:bookmarkEnd w:id="8"/>
      <w:r w:rsidRPr="00014C49">
        <w:rPr>
          <w:rFonts w:ascii="Times New Roman" w:hAnsi="Times New Roman" w:cs="Times New Roman"/>
          <w:sz w:val="24"/>
          <w:szCs w:val="24"/>
        </w:rPr>
        <w:t xml:space="preserve">52.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014C49">
        <w:rPr>
          <w:rFonts w:ascii="Times New Roman" w:hAnsi="Times New Roman" w:cs="Times New Roman"/>
          <w:sz w:val="24"/>
          <w:szCs w:val="24"/>
        </w:rPr>
        <w:t>представлена</w:t>
      </w:r>
      <w:proofErr w:type="gramEnd"/>
      <w:r w:rsidRPr="00014C49">
        <w:rPr>
          <w:rFonts w:ascii="Times New Roman" w:hAnsi="Times New Roman" w:cs="Times New Roman"/>
          <w:sz w:val="24"/>
          <w:szCs w:val="24"/>
        </w:rPr>
        <w:t>:</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53. Прием жалоб в письменной форме осуществляется органом, предоставляющим государственную услугу,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Время приема жалоб должно соответствовать графику приема посетителей.</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Жалоба в письменной форме может быть также направлена по почте.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54. Жалоба в электронном виде может быть подана заявителем посредством:</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официального сайта органа, предоставляющего государственную услугу, в информационно-телекоммуникационной сети "Интернет" (с момента реализации технической возможности);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Единого портала;</w:t>
      </w:r>
    </w:p>
    <w:p w:rsidR="00014C49" w:rsidRPr="00014C49" w:rsidRDefault="00014C49" w:rsidP="00014C49">
      <w:pPr>
        <w:pStyle w:val="ConsPlusNormal"/>
        <w:ind w:firstLine="540"/>
        <w:jc w:val="both"/>
        <w:rPr>
          <w:rFonts w:ascii="Times New Roman" w:hAnsi="Times New Roman" w:cs="Times New Roman"/>
          <w:sz w:val="24"/>
          <w:szCs w:val="24"/>
        </w:rPr>
      </w:pPr>
      <w:bookmarkStart w:id="9" w:name="P426"/>
      <w:bookmarkEnd w:id="9"/>
      <w:proofErr w:type="gramStart"/>
      <w:r w:rsidRPr="00014C49">
        <w:rPr>
          <w:rFonts w:ascii="Times New Roman" w:hAnsi="Times New Roman" w:cs="Times New Roman"/>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исполнительным органом государственной власти автономного округа, его должностным лицом, государственным гражданским служащим (далее - система досудебного обжалования), с использованием информационно-телекоммуникационной сети "Интернет".</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55. При подаче жалобы в электронном виде документы, указанные в </w:t>
      </w:r>
      <w:hyperlink w:anchor="P415" w:history="1">
        <w:r w:rsidRPr="00014C49">
          <w:rPr>
            <w:rFonts w:ascii="Times New Roman" w:hAnsi="Times New Roman" w:cs="Times New Roman"/>
            <w:color w:val="0000FF"/>
            <w:sz w:val="24"/>
            <w:szCs w:val="24"/>
          </w:rPr>
          <w:t>пункте 52</w:t>
        </w:r>
      </w:hyperlink>
      <w:r w:rsidRPr="00014C49">
        <w:rPr>
          <w:rFonts w:ascii="Times New Roman" w:hAnsi="Times New Roman" w:cs="Times New Roman"/>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14C49" w:rsidRPr="00014C49" w:rsidRDefault="00014C49" w:rsidP="00014C49">
      <w:pPr>
        <w:pStyle w:val="ConsPlusNormal"/>
        <w:ind w:firstLine="540"/>
        <w:jc w:val="both"/>
        <w:rPr>
          <w:rFonts w:ascii="Times New Roman" w:hAnsi="Times New Roman" w:cs="Times New Roman"/>
          <w:sz w:val="24"/>
          <w:szCs w:val="24"/>
        </w:rPr>
      </w:pPr>
      <w:bookmarkStart w:id="10" w:name="P428"/>
      <w:bookmarkEnd w:id="10"/>
      <w:r w:rsidRPr="00014C49">
        <w:rPr>
          <w:rFonts w:ascii="Times New Roman" w:hAnsi="Times New Roman" w:cs="Times New Roman"/>
          <w:sz w:val="24"/>
          <w:szCs w:val="24"/>
        </w:rPr>
        <w:t>56. 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государственного гражданского служащего.</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В случае если обжалуются решения руководителя органа, предоставляющего государственную услугу, жалоба подается в Правительство автономного округа, регистрируется не позднее следующего рабочего дня со дня ее поступления в аппарате Губернатора автономного округа и в течение 3 рабочих дней со дня ее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 в ведении которого находится соответствующий</w:t>
      </w:r>
      <w:proofErr w:type="gramEnd"/>
      <w:r w:rsidRPr="00014C49">
        <w:rPr>
          <w:rFonts w:ascii="Times New Roman" w:hAnsi="Times New Roman" w:cs="Times New Roman"/>
          <w:sz w:val="24"/>
          <w:szCs w:val="24"/>
        </w:rPr>
        <w:t xml:space="preserve"> орган, предоставляющий государственную услугу, согласно распределению обязанностей между членами Правительства автономного округа.</w:t>
      </w:r>
    </w:p>
    <w:p w:rsidR="00014C49" w:rsidRPr="00014C49" w:rsidRDefault="00014C49" w:rsidP="00014C49">
      <w:pPr>
        <w:pStyle w:val="ConsPlusNormal"/>
        <w:ind w:firstLine="540"/>
        <w:jc w:val="both"/>
        <w:rPr>
          <w:rFonts w:ascii="Times New Roman" w:hAnsi="Times New Roman" w:cs="Times New Roman"/>
          <w:sz w:val="24"/>
          <w:szCs w:val="24"/>
        </w:rPr>
      </w:pPr>
      <w:bookmarkStart w:id="11" w:name="P430"/>
      <w:bookmarkEnd w:id="11"/>
      <w:r w:rsidRPr="00014C49">
        <w:rPr>
          <w:rFonts w:ascii="Times New Roman" w:hAnsi="Times New Roman" w:cs="Times New Roman"/>
          <w:sz w:val="24"/>
          <w:szCs w:val="24"/>
        </w:rPr>
        <w:t xml:space="preserve">57. </w:t>
      </w:r>
      <w:proofErr w:type="gramStart"/>
      <w:r w:rsidRPr="00014C49">
        <w:rPr>
          <w:rFonts w:ascii="Times New Roman" w:hAnsi="Times New Roman" w:cs="Times New Roman"/>
          <w:sz w:val="24"/>
          <w:szCs w:val="24"/>
        </w:rPr>
        <w:t xml:space="preserve">В случае если жалоба подана заявителем в орган, в компетенцию которого не входит принятие решения по жалобе в соответствии с требованиями </w:t>
      </w:r>
      <w:hyperlink w:anchor="P428" w:history="1">
        <w:r w:rsidRPr="00014C49">
          <w:rPr>
            <w:rFonts w:ascii="Times New Roman" w:hAnsi="Times New Roman" w:cs="Times New Roman"/>
            <w:color w:val="0000FF"/>
            <w:sz w:val="24"/>
            <w:szCs w:val="24"/>
          </w:rPr>
          <w:t>пункта 56</w:t>
        </w:r>
      </w:hyperlink>
      <w:r w:rsidRPr="00014C49">
        <w:rPr>
          <w:rFonts w:ascii="Times New Roman" w:hAnsi="Times New Roman" w:cs="Times New Roman"/>
          <w:sz w:val="24"/>
          <w:szCs w:val="24"/>
        </w:rPr>
        <w:t xml:space="preserve">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014C49" w:rsidRPr="00014C49" w:rsidRDefault="00014C49" w:rsidP="00014C49">
      <w:pPr>
        <w:pStyle w:val="ConsPlusNormal"/>
        <w:ind w:firstLine="540"/>
        <w:jc w:val="both"/>
        <w:rPr>
          <w:rFonts w:ascii="Times New Roman" w:hAnsi="Times New Roman" w:cs="Times New Roman"/>
          <w:sz w:val="24"/>
          <w:szCs w:val="24"/>
        </w:rPr>
      </w:pPr>
      <w:bookmarkStart w:id="12" w:name="P432"/>
      <w:bookmarkEnd w:id="12"/>
      <w:r w:rsidRPr="00014C49">
        <w:rPr>
          <w:rFonts w:ascii="Times New Roman" w:hAnsi="Times New Roman" w:cs="Times New Roman"/>
          <w:sz w:val="24"/>
          <w:szCs w:val="24"/>
        </w:rPr>
        <w:t xml:space="preserve">58. </w:t>
      </w:r>
      <w:proofErr w:type="gramStart"/>
      <w:r w:rsidRPr="00014C49">
        <w:rPr>
          <w:rFonts w:ascii="Times New Roman" w:hAnsi="Times New Roman" w:cs="Times New Roman"/>
          <w:sz w:val="24"/>
          <w:szCs w:val="24"/>
        </w:rPr>
        <w:t>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органом, предоставляющим государственную услугу,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орган</w:t>
      </w:r>
      <w:proofErr w:type="gramEnd"/>
      <w:r w:rsidRPr="00014C49">
        <w:rPr>
          <w:rFonts w:ascii="Times New Roman" w:hAnsi="Times New Roman" w:cs="Times New Roman"/>
          <w:sz w:val="24"/>
          <w:szCs w:val="24"/>
        </w:rPr>
        <w:t xml:space="preserve">, </w:t>
      </w:r>
      <w:proofErr w:type="gramStart"/>
      <w:r w:rsidRPr="00014C49">
        <w:rPr>
          <w:rFonts w:ascii="Times New Roman" w:hAnsi="Times New Roman" w:cs="Times New Roman"/>
          <w:sz w:val="24"/>
          <w:szCs w:val="24"/>
        </w:rPr>
        <w:t>предоставляющий</w:t>
      </w:r>
      <w:proofErr w:type="gramEnd"/>
      <w:r w:rsidRPr="00014C49">
        <w:rPr>
          <w:rFonts w:ascii="Times New Roman" w:hAnsi="Times New Roman" w:cs="Times New Roman"/>
          <w:sz w:val="24"/>
          <w:szCs w:val="24"/>
        </w:rPr>
        <w:t xml:space="preserve"> государственную услугу, с уведомлением заявителя, направившего жалобу, о ее переадресации.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59. Заявитель может обратиться с </w:t>
      </w:r>
      <w:proofErr w:type="gramStart"/>
      <w:r w:rsidRPr="00014C49">
        <w:rPr>
          <w:rFonts w:ascii="Times New Roman" w:hAnsi="Times New Roman" w:cs="Times New Roman"/>
          <w:sz w:val="24"/>
          <w:szCs w:val="24"/>
        </w:rPr>
        <w:t>жалобой</w:t>
      </w:r>
      <w:proofErr w:type="gramEnd"/>
      <w:r w:rsidRPr="00014C49">
        <w:rPr>
          <w:rFonts w:ascii="Times New Roman" w:hAnsi="Times New Roman" w:cs="Times New Roman"/>
          <w:sz w:val="24"/>
          <w:szCs w:val="24"/>
        </w:rPr>
        <w:t xml:space="preserve"> в том числе в следующих случаях: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нарушение срока регистрации запроса о предоставлении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нарушение срока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в)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Pr="00014C49">
        <w:rPr>
          <w:rFonts w:ascii="Times New Roman" w:hAnsi="Times New Roman" w:cs="Times New Roman"/>
          <w:sz w:val="24"/>
          <w:szCs w:val="24"/>
        </w:rPr>
        <w:lastRenderedPageBreak/>
        <w:t>автономного округа для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roofErr w:type="spellStart"/>
      <w:proofErr w:type="gramStart"/>
      <w:r w:rsidRPr="00014C49">
        <w:rPr>
          <w:rFonts w:ascii="Times New Roman" w:hAnsi="Times New Roman" w:cs="Times New Roman"/>
          <w:sz w:val="24"/>
          <w:szCs w:val="24"/>
        </w:rPr>
        <w:t>д</w:t>
      </w:r>
      <w:proofErr w:type="spellEnd"/>
      <w:r w:rsidRPr="00014C49">
        <w:rPr>
          <w:rFonts w:ascii="Times New Roman" w:hAnsi="Times New Roman" w:cs="Times New Roman"/>
          <w:sz w:val="24"/>
          <w:szCs w:val="24"/>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ж) отказ органа, предоставляющего государственную услугу, его должностного лица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14C49" w:rsidRPr="00014C49" w:rsidRDefault="00014C49" w:rsidP="00014C49">
      <w:pPr>
        <w:pStyle w:val="ConsPlusNormal"/>
        <w:ind w:firstLine="540"/>
        <w:jc w:val="both"/>
        <w:rPr>
          <w:rFonts w:ascii="Times New Roman" w:hAnsi="Times New Roman" w:cs="Times New Roman"/>
          <w:sz w:val="24"/>
          <w:szCs w:val="24"/>
        </w:rPr>
      </w:pPr>
      <w:proofErr w:type="spellStart"/>
      <w:r w:rsidRPr="00014C49">
        <w:rPr>
          <w:rFonts w:ascii="Times New Roman" w:hAnsi="Times New Roman" w:cs="Times New Roman"/>
          <w:sz w:val="24"/>
          <w:szCs w:val="24"/>
        </w:rPr>
        <w:t>з</w:t>
      </w:r>
      <w:proofErr w:type="spellEnd"/>
      <w:r w:rsidRPr="00014C49">
        <w:rPr>
          <w:rFonts w:ascii="Times New Roman" w:hAnsi="Times New Roman" w:cs="Times New Roman"/>
          <w:sz w:val="24"/>
          <w:szCs w:val="24"/>
        </w:rPr>
        <w:t>) нарушение срока или порядка выдачи документов по результатам предоставления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34" w:history="1">
        <w:r w:rsidRPr="00014C49">
          <w:rPr>
            <w:rFonts w:ascii="Times New Roman" w:hAnsi="Times New Roman" w:cs="Times New Roman"/>
            <w:color w:val="0000FF"/>
            <w:sz w:val="24"/>
            <w:szCs w:val="24"/>
          </w:rPr>
          <w:t>пунктом 4 части 1 статьи 7</w:t>
        </w:r>
      </w:hyperlink>
      <w:r w:rsidRPr="00014C49">
        <w:rPr>
          <w:rFonts w:ascii="Times New Roman" w:hAnsi="Times New Roman" w:cs="Times New Roman"/>
          <w:sz w:val="24"/>
          <w:szCs w:val="24"/>
        </w:rPr>
        <w:t xml:space="preserve"> Федерального закона N 210-ФЗ.</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60. В органе, предоставляющем государственную услугу, определяются уполномоченные на рассмотрение жалоб лица, которые обеспечивают: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прием и рассмотрение жалоб в соответствии с требованиями настоящего Административного регламента;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б) направление жалобу в уполномоченный на их рассмотрение орган в соответствии с </w:t>
      </w:r>
      <w:hyperlink w:anchor="P430" w:history="1">
        <w:r w:rsidRPr="00014C49">
          <w:rPr>
            <w:rFonts w:ascii="Times New Roman" w:hAnsi="Times New Roman" w:cs="Times New Roman"/>
            <w:color w:val="0000FF"/>
            <w:sz w:val="24"/>
            <w:szCs w:val="24"/>
          </w:rPr>
          <w:t>пунктами 57</w:t>
        </w:r>
      </w:hyperlink>
      <w:r w:rsidRPr="00014C49">
        <w:rPr>
          <w:rFonts w:ascii="Times New Roman" w:hAnsi="Times New Roman" w:cs="Times New Roman"/>
          <w:sz w:val="24"/>
          <w:szCs w:val="24"/>
        </w:rPr>
        <w:t xml:space="preserve">, </w:t>
      </w:r>
      <w:hyperlink w:anchor="P432" w:history="1">
        <w:r w:rsidRPr="00014C49">
          <w:rPr>
            <w:rFonts w:ascii="Times New Roman" w:hAnsi="Times New Roman" w:cs="Times New Roman"/>
            <w:color w:val="0000FF"/>
            <w:sz w:val="24"/>
            <w:szCs w:val="24"/>
          </w:rPr>
          <w:t>58</w:t>
        </w:r>
      </w:hyperlink>
      <w:r w:rsidRPr="00014C49">
        <w:rPr>
          <w:rFonts w:ascii="Times New Roman" w:hAnsi="Times New Roman" w:cs="Times New Roman"/>
          <w:sz w:val="24"/>
          <w:szCs w:val="24"/>
        </w:rPr>
        <w:t xml:space="preserve"> настоящего Административного регламента.</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61. </w:t>
      </w:r>
      <w:proofErr w:type="gramStart"/>
      <w:r w:rsidRPr="00014C49">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5" w:history="1">
        <w:r w:rsidRPr="00014C49">
          <w:rPr>
            <w:rFonts w:ascii="Times New Roman" w:hAnsi="Times New Roman" w:cs="Times New Roman"/>
            <w:color w:val="0000FF"/>
            <w:sz w:val="24"/>
            <w:szCs w:val="24"/>
          </w:rPr>
          <w:t>статьей 5.63</w:t>
        </w:r>
      </w:hyperlink>
      <w:r w:rsidRPr="00014C49">
        <w:rPr>
          <w:rFonts w:ascii="Times New Roman" w:hAnsi="Times New Roman" w:cs="Times New Roman"/>
          <w:sz w:val="24"/>
          <w:szCs w:val="24"/>
        </w:rPr>
        <w:t xml:space="preserve"> Кодекса Российской Федерации об административных правонарушениях, </w:t>
      </w:r>
      <w:hyperlink r:id="rId36" w:history="1">
        <w:r w:rsidRPr="00014C49">
          <w:rPr>
            <w:rFonts w:ascii="Times New Roman" w:hAnsi="Times New Roman" w:cs="Times New Roman"/>
            <w:color w:val="0000FF"/>
            <w:sz w:val="24"/>
            <w:szCs w:val="24"/>
          </w:rPr>
          <w:t>статьей 2.12</w:t>
        </w:r>
      </w:hyperlink>
      <w:r w:rsidRPr="00014C49">
        <w:rPr>
          <w:rFonts w:ascii="Times New Roman" w:hAnsi="Times New Roman" w:cs="Times New Roman"/>
          <w:sz w:val="24"/>
          <w:szCs w:val="24"/>
        </w:rP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62. Орган, предоставляющий государственную услугу, обеспечивает: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оснащение мест приема жалоб;</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информирование заявителей о порядке обжалования решений и действий (бездействия) органа, предоставляющего государственную услугу,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 на их официальных сайтах, на Региональном портале и/или Едином портале;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консультирование заявителей о порядке обжалования решений и действий (бездействия) органа, предоставляющего государственную услугу, должностных лиц либо государственных гражданских служащих, в том числе по телефону, электронной почте, при личном приеме.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63. Жалоба, поступившая в уполномоченный на ее рассмотрение орган, подлежит регистрации не позднее следующего рабочего дня со дня ее поступления.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w:t>
      </w:r>
      <w:r w:rsidRPr="00014C49">
        <w:rPr>
          <w:rFonts w:ascii="Times New Roman" w:hAnsi="Times New Roman" w:cs="Times New Roman"/>
          <w:sz w:val="24"/>
          <w:szCs w:val="24"/>
        </w:rPr>
        <w:lastRenderedPageBreak/>
        <w:t>сможет узнать информацию о рассмотрении жалобы.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64.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обжалования отказа органа, предоставляющего государственную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65. По результатам рассмотрения жалобы в соответствии с </w:t>
      </w:r>
      <w:hyperlink r:id="rId37" w:history="1">
        <w:r w:rsidRPr="00014C49">
          <w:rPr>
            <w:rFonts w:ascii="Times New Roman" w:hAnsi="Times New Roman" w:cs="Times New Roman"/>
            <w:color w:val="0000FF"/>
            <w:sz w:val="24"/>
            <w:szCs w:val="24"/>
          </w:rPr>
          <w:t>частью 7 статьи 11.2</w:t>
        </w:r>
      </w:hyperlink>
      <w:r w:rsidRPr="00014C49">
        <w:rPr>
          <w:rFonts w:ascii="Times New Roman" w:hAnsi="Times New Roman" w:cs="Times New Roman"/>
          <w:sz w:val="24"/>
          <w:szCs w:val="24"/>
        </w:rPr>
        <w:t xml:space="preserve"> Федерального закона N 210-ФЗ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органа, уполномоченного на ее рассмотрение.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014C49" w:rsidRPr="00014C49" w:rsidRDefault="00014C49" w:rsidP="00014C49">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14C49" w:rsidRPr="00014C49">
        <w:trPr>
          <w:jc w:val="center"/>
        </w:trPr>
        <w:tc>
          <w:tcPr>
            <w:tcW w:w="9294" w:type="dxa"/>
            <w:tcBorders>
              <w:top w:val="nil"/>
              <w:left w:val="single" w:sz="24" w:space="0" w:color="CED3F1"/>
              <w:bottom w:val="nil"/>
              <w:right w:val="single" w:sz="24" w:space="0" w:color="F4F3F8"/>
            </w:tcBorders>
            <w:shd w:val="clear" w:color="auto" w:fill="F4F3F8"/>
          </w:tcPr>
          <w:p w:rsidR="00014C49" w:rsidRPr="00014C49" w:rsidRDefault="00014C49" w:rsidP="00014C49">
            <w:pPr>
              <w:pStyle w:val="ConsPlusNormal"/>
              <w:jc w:val="both"/>
              <w:rPr>
                <w:rFonts w:ascii="Times New Roman" w:hAnsi="Times New Roman" w:cs="Times New Roman"/>
                <w:sz w:val="24"/>
                <w:szCs w:val="24"/>
              </w:rPr>
            </w:pPr>
            <w:proofErr w:type="spellStart"/>
            <w:r w:rsidRPr="00014C49">
              <w:rPr>
                <w:rFonts w:ascii="Times New Roman" w:hAnsi="Times New Roman" w:cs="Times New Roman"/>
                <w:color w:val="392C69"/>
                <w:sz w:val="24"/>
                <w:szCs w:val="24"/>
              </w:rPr>
              <w:t>КонсультантПлюс</w:t>
            </w:r>
            <w:proofErr w:type="spellEnd"/>
            <w:r w:rsidRPr="00014C49">
              <w:rPr>
                <w:rFonts w:ascii="Times New Roman" w:hAnsi="Times New Roman" w:cs="Times New Roman"/>
                <w:color w:val="392C69"/>
                <w:sz w:val="24"/>
                <w:szCs w:val="24"/>
              </w:rPr>
              <w:t>: примечание.</w:t>
            </w:r>
          </w:p>
          <w:p w:rsidR="00014C49" w:rsidRPr="00014C49" w:rsidRDefault="00014C49" w:rsidP="00014C49">
            <w:pPr>
              <w:pStyle w:val="ConsPlusNormal"/>
              <w:jc w:val="both"/>
              <w:rPr>
                <w:rFonts w:ascii="Times New Roman" w:hAnsi="Times New Roman" w:cs="Times New Roman"/>
                <w:sz w:val="24"/>
                <w:szCs w:val="24"/>
              </w:rPr>
            </w:pPr>
            <w:r w:rsidRPr="00014C49">
              <w:rPr>
                <w:rFonts w:ascii="Times New Roman" w:hAnsi="Times New Roman" w:cs="Times New Roman"/>
                <w:color w:val="392C69"/>
                <w:sz w:val="24"/>
                <w:szCs w:val="24"/>
              </w:rPr>
              <w:t>В официальном тексте документа, видимо, допущена опечатка: имеется в виду подпункт "в" пункта 54, а не подпункт "в" пункта 52.</w:t>
            </w:r>
          </w:p>
        </w:tc>
      </w:tr>
    </w:tbl>
    <w:p w:rsidR="00014C49" w:rsidRPr="00014C49" w:rsidRDefault="00014C49" w:rsidP="00014C49">
      <w:pPr>
        <w:pStyle w:val="ConsPlusNormal"/>
        <w:ind w:firstLine="540"/>
        <w:jc w:val="both"/>
        <w:rPr>
          <w:rFonts w:ascii="Times New Roman" w:hAnsi="Times New Roman" w:cs="Times New Roman"/>
          <w:sz w:val="24"/>
          <w:szCs w:val="24"/>
        </w:rPr>
      </w:pPr>
      <w:bookmarkStart w:id="13" w:name="P462"/>
      <w:bookmarkEnd w:id="13"/>
      <w:r w:rsidRPr="00014C49">
        <w:rPr>
          <w:rFonts w:ascii="Times New Roman" w:hAnsi="Times New Roman" w:cs="Times New Roman"/>
          <w:sz w:val="24"/>
          <w:szCs w:val="24"/>
        </w:rPr>
        <w:t xml:space="preserve">66.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426" w:history="1">
        <w:r w:rsidRPr="00014C49">
          <w:rPr>
            <w:rFonts w:ascii="Times New Roman" w:hAnsi="Times New Roman" w:cs="Times New Roman"/>
            <w:color w:val="0000FF"/>
            <w:sz w:val="24"/>
            <w:szCs w:val="24"/>
          </w:rPr>
          <w:t>подпункте "в" пункта 52</w:t>
        </w:r>
      </w:hyperlink>
      <w:r w:rsidRPr="00014C49">
        <w:rPr>
          <w:rFonts w:ascii="Times New Roman" w:hAnsi="Times New Roman" w:cs="Times New Roman"/>
          <w:sz w:val="24"/>
          <w:szCs w:val="24"/>
        </w:rPr>
        <w:t xml:space="preserve"> настоящего Административного регламента, ответ заявителю направляется посредством системы досудебного обжалования.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67. В случае признания жалобы подлежащей удовлетворению в ответе заявителю, указанном в </w:t>
      </w:r>
      <w:hyperlink w:anchor="P462" w:history="1">
        <w:r w:rsidRPr="00014C49">
          <w:rPr>
            <w:rFonts w:ascii="Times New Roman" w:hAnsi="Times New Roman" w:cs="Times New Roman"/>
            <w:color w:val="0000FF"/>
            <w:sz w:val="24"/>
            <w:szCs w:val="24"/>
          </w:rPr>
          <w:t>пункте 66</w:t>
        </w:r>
      </w:hyperlink>
      <w:r w:rsidRPr="00014C49">
        <w:rPr>
          <w:rFonts w:ascii="Times New Roman" w:hAnsi="Times New Roman" w:cs="Times New Roman"/>
          <w:sz w:val="24"/>
          <w:szCs w:val="24"/>
        </w:rPr>
        <w:t xml:space="preserve"> настоящего Административного регламента,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014C49">
        <w:rPr>
          <w:rFonts w:ascii="Times New Roman" w:hAnsi="Times New Roman" w:cs="Times New Roman"/>
          <w:sz w:val="24"/>
          <w:szCs w:val="24"/>
        </w:rPr>
        <w:t>неудобства</w:t>
      </w:r>
      <w:proofErr w:type="gramEnd"/>
      <w:r w:rsidRPr="00014C49">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68. В случае признания </w:t>
      </w:r>
      <w:proofErr w:type="gramStart"/>
      <w:r w:rsidRPr="00014C49">
        <w:rPr>
          <w:rFonts w:ascii="Times New Roman" w:hAnsi="Times New Roman" w:cs="Times New Roman"/>
          <w:sz w:val="24"/>
          <w:szCs w:val="24"/>
        </w:rPr>
        <w:t>жалобы</w:t>
      </w:r>
      <w:proofErr w:type="gramEnd"/>
      <w:r w:rsidRPr="00014C49">
        <w:rPr>
          <w:rFonts w:ascii="Times New Roman" w:hAnsi="Times New Roman" w:cs="Times New Roman"/>
          <w:sz w:val="24"/>
          <w:szCs w:val="24"/>
        </w:rPr>
        <w:t xml:space="preserve"> не подлежащей удовлетворению в ответе заявителю, указанном в </w:t>
      </w:r>
      <w:hyperlink w:anchor="P462" w:history="1">
        <w:r w:rsidRPr="00014C49">
          <w:rPr>
            <w:rFonts w:ascii="Times New Roman" w:hAnsi="Times New Roman" w:cs="Times New Roman"/>
            <w:color w:val="0000FF"/>
            <w:sz w:val="24"/>
            <w:szCs w:val="24"/>
          </w:rPr>
          <w:t>пункте 66</w:t>
        </w:r>
      </w:hyperlink>
      <w:r w:rsidRPr="00014C49">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69. В ответе по результатам рассмотрения жалобы указываются:</w:t>
      </w:r>
    </w:p>
    <w:p w:rsidR="00014C49" w:rsidRPr="00014C49" w:rsidRDefault="00014C49" w:rsidP="00014C49">
      <w:pPr>
        <w:pStyle w:val="ConsPlusNormal"/>
        <w:ind w:firstLine="540"/>
        <w:jc w:val="both"/>
        <w:rPr>
          <w:rFonts w:ascii="Times New Roman" w:hAnsi="Times New Roman" w:cs="Times New Roman"/>
          <w:sz w:val="24"/>
          <w:szCs w:val="24"/>
        </w:rPr>
      </w:pPr>
      <w:proofErr w:type="gramStart"/>
      <w:r w:rsidRPr="00014C49">
        <w:rPr>
          <w:rFonts w:ascii="Times New Roman" w:hAnsi="Times New Roman" w:cs="Times New Roman"/>
          <w:sz w:val="24"/>
          <w:szCs w:val="24"/>
        </w:rPr>
        <w:t>а)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roofErr w:type="gramEnd"/>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фамилия, имя, отчество (последнее - при наличии) или наименование заявителя;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г) основания для принятия решения по жалобе;</w:t>
      </w:r>
    </w:p>
    <w:p w:rsidR="00014C49" w:rsidRPr="00014C49" w:rsidRDefault="00014C49" w:rsidP="00014C49">
      <w:pPr>
        <w:pStyle w:val="ConsPlusNormal"/>
        <w:ind w:firstLine="540"/>
        <w:jc w:val="both"/>
        <w:rPr>
          <w:rFonts w:ascii="Times New Roman" w:hAnsi="Times New Roman" w:cs="Times New Roman"/>
          <w:sz w:val="24"/>
          <w:szCs w:val="24"/>
        </w:rPr>
      </w:pPr>
      <w:proofErr w:type="spellStart"/>
      <w:r w:rsidRPr="00014C49">
        <w:rPr>
          <w:rFonts w:ascii="Times New Roman" w:hAnsi="Times New Roman" w:cs="Times New Roman"/>
          <w:sz w:val="24"/>
          <w:szCs w:val="24"/>
        </w:rPr>
        <w:t>д</w:t>
      </w:r>
      <w:proofErr w:type="spellEnd"/>
      <w:r w:rsidRPr="00014C49">
        <w:rPr>
          <w:rFonts w:ascii="Times New Roman" w:hAnsi="Times New Roman" w:cs="Times New Roman"/>
          <w:sz w:val="24"/>
          <w:szCs w:val="24"/>
        </w:rPr>
        <w:t>) принятое по жалобе решение;</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ж) сведения о порядке обжалования принятого по жалобе решения.</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70. 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государственную услугу.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w:t>
      </w:r>
      <w:r w:rsidRPr="00014C49">
        <w:rPr>
          <w:rFonts w:ascii="Times New Roman" w:hAnsi="Times New Roman" w:cs="Times New Roman"/>
          <w:sz w:val="24"/>
          <w:szCs w:val="24"/>
        </w:rPr>
        <w:lastRenderedPageBreak/>
        <w:t>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71. Уполномоченный на рассмотрение жалобы орган отказывает в удовлетворении жалобы в следующих случаях: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72. 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73. Уполномоченный на рассмотрение жалобы орган оставляет жалобу без ответа в следующих случаях:</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в жалобе не указаны фамилия гражданина, направившего обращение, или почтовый адрес, по которому должен быть направлен ответ;</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в) текст жалобы не позволяет определить ее суть, о чем в течение 7 дней со дня регистрации жалобы сообщается гражданину, направившему жалобу.</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74. Заявитель имеет право:</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а) получать информацию и документы, необходимые для обоснования и рассмотрения жалоб;</w:t>
      </w:r>
    </w:p>
    <w:p w:rsidR="00014C49" w:rsidRPr="00014C49" w:rsidRDefault="00014C49" w:rsidP="00014C49">
      <w:pPr>
        <w:pStyle w:val="ConsPlusNormal"/>
        <w:ind w:firstLine="540"/>
        <w:jc w:val="both"/>
        <w:rPr>
          <w:rFonts w:ascii="Times New Roman" w:hAnsi="Times New Roman" w:cs="Times New Roman"/>
          <w:sz w:val="24"/>
          <w:szCs w:val="24"/>
        </w:rPr>
      </w:pPr>
      <w:r w:rsidRPr="00014C49">
        <w:rPr>
          <w:rFonts w:ascii="Times New Roman" w:hAnsi="Times New Roman" w:cs="Times New Roman"/>
          <w:sz w:val="24"/>
          <w:szCs w:val="24"/>
        </w:rPr>
        <w:t>б)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jc w:val="right"/>
        <w:outlineLvl w:val="1"/>
        <w:rPr>
          <w:rFonts w:ascii="Times New Roman" w:hAnsi="Times New Roman" w:cs="Times New Roman"/>
          <w:sz w:val="24"/>
          <w:szCs w:val="24"/>
        </w:rPr>
      </w:pPr>
      <w:r w:rsidRPr="00014C49">
        <w:rPr>
          <w:rFonts w:ascii="Times New Roman" w:hAnsi="Times New Roman" w:cs="Times New Roman"/>
          <w:sz w:val="24"/>
          <w:szCs w:val="24"/>
        </w:rPr>
        <w:t>Приложение</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к Административному регламенту</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по предоставлению государственной услуги</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"Предоставление пользователям информацией</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по их запросу информации</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о деятельности государственного органа</w:t>
      </w:r>
    </w:p>
    <w:p w:rsidR="00014C49" w:rsidRPr="00014C49" w:rsidRDefault="00014C49" w:rsidP="00014C49">
      <w:pPr>
        <w:pStyle w:val="ConsPlusNormal"/>
        <w:jc w:val="right"/>
        <w:rPr>
          <w:rFonts w:ascii="Times New Roman" w:hAnsi="Times New Roman" w:cs="Times New Roman"/>
          <w:sz w:val="24"/>
          <w:szCs w:val="24"/>
        </w:rPr>
      </w:pPr>
      <w:r w:rsidRPr="00014C49">
        <w:rPr>
          <w:rFonts w:ascii="Times New Roman" w:hAnsi="Times New Roman" w:cs="Times New Roman"/>
          <w:sz w:val="24"/>
          <w:szCs w:val="24"/>
        </w:rPr>
        <w:t>Ямало-Ненецкого автономного округа"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rmal"/>
        <w:jc w:val="center"/>
        <w:rPr>
          <w:rFonts w:ascii="Times New Roman" w:hAnsi="Times New Roman" w:cs="Times New Roman"/>
          <w:sz w:val="24"/>
          <w:szCs w:val="24"/>
        </w:rPr>
      </w:pPr>
      <w:bookmarkStart w:id="14" w:name="P500"/>
      <w:bookmarkEnd w:id="14"/>
      <w:r w:rsidRPr="00014C49">
        <w:rPr>
          <w:rFonts w:ascii="Times New Roman" w:hAnsi="Times New Roman" w:cs="Times New Roman"/>
          <w:sz w:val="24"/>
          <w:szCs w:val="24"/>
        </w:rPr>
        <w:t>ФОРМА ЗАПРОСА</w:t>
      </w:r>
    </w:p>
    <w:p w:rsidR="00014C49" w:rsidRPr="00014C49" w:rsidRDefault="00014C49" w:rsidP="00014C49">
      <w:pPr>
        <w:pStyle w:val="ConsPlusNormal"/>
        <w:jc w:val="center"/>
        <w:rPr>
          <w:rFonts w:ascii="Times New Roman" w:hAnsi="Times New Roman" w:cs="Times New Roman"/>
          <w:sz w:val="24"/>
          <w:szCs w:val="24"/>
        </w:rPr>
      </w:pP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w:t>
      </w:r>
      <w:proofErr w:type="gramStart"/>
      <w:r w:rsidRPr="00014C49">
        <w:rPr>
          <w:rFonts w:ascii="Times New Roman" w:hAnsi="Times New Roman" w:cs="Times New Roman"/>
          <w:sz w:val="24"/>
          <w:szCs w:val="24"/>
        </w:rPr>
        <w:t>(наименование исполнительного органа</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государственной власти </w:t>
      </w:r>
      <w:proofErr w:type="gramStart"/>
      <w:r w:rsidRPr="00014C49">
        <w:rPr>
          <w:rFonts w:ascii="Times New Roman" w:hAnsi="Times New Roman" w:cs="Times New Roman"/>
          <w:sz w:val="24"/>
          <w:szCs w:val="24"/>
        </w:rPr>
        <w:t>Ямало-Ненецкого</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автономного округа либо Ф.И.О. или должность</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должностного лица исполнительного органа</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государственной власти </w:t>
      </w:r>
      <w:proofErr w:type="gramStart"/>
      <w:r w:rsidRPr="00014C49">
        <w:rPr>
          <w:rFonts w:ascii="Times New Roman" w:hAnsi="Times New Roman" w:cs="Times New Roman"/>
          <w:sz w:val="24"/>
          <w:szCs w:val="24"/>
        </w:rPr>
        <w:t>Ямало-Ненецкого</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автономного округа)</w:t>
      </w:r>
    </w:p>
    <w:p w:rsidR="00014C49" w:rsidRPr="00014C49" w:rsidRDefault="00014C49" w:rsidP="00014C49">
      <w:pPr>
        <w:pStyle w:val="ConsPlusNonformat"/>
        <w:jc w:val="both"/>
        <w:rPr>
          <w:rFonts w:ascii="Times New Roman" w:hAnsi="Times New Roman" w:cs="Times New Roman"/>
          <w:sz w:val="24"/>
          <w:szCs w:val="24"/>
        </w:rPr>
      </w:pP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ЗАПРОС</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о предоставлении информации о деятельности</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исполнительного органа государственной власти</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Ямало-Ненецкого автономного округа</w:t>
      </w:r>
    </w:p>
    <w:p w:rsidR="00014C49" w:rsidRPr="00014C49" w:rsidRDefault="00014C49" w:rsidP="00014C49">
      <w:pPr>
        <w:pStyle w:val="ConsPlusNonformat"/>
        <w:jc w:val="both"/>
        <w:rPr>
          <w:rFonts w:ascii="Times New Roman" w:hAnsi="Times New Roman" w:cs="Times New Roman"/>
          <w:sz w:val="24"/>
          <w:szCs w:val="24"/>
        </w:rPr>
      </w:pP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Заявитель 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w:t>
      </w:r>
      <w:proofErr w:type="gramStart"/>
      <w:r w:rsidRPr="00014C49">
        <w:rPr>
          <w:rFonts w:ascii="Times New Roman" w:hAnsi="Times New Roman" w:cs="Times New Roman"/>
          <w:sz w:val="24"/>
          <w:szCs w:val="24"/>
        </w:rPr>
        <w:t>(для физических лиц - Ф.И.О.; для юридических лиц,</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общественных объединений - наименование; Ф.И.О.</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уполномоченного представителя)</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___________________________________________________________________________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__________________________________________________________________________,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___________________________________________________________________________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(почтовый адрес, телефон и (или) факс, адрес электронной почты)</w:t>
      </w:r>
    </w:p>
    <w:p w:rsidR="00014C49" w:rsidRPr="00014C49" w:rsidRDefault="00014C49" w:rsidP="00014C49">
      <w:pPr>
        <w:pStyle w:val="ConsPlusNonformat"/>
        <w:jc w:val="both"/>
        <w:rPr>
          <w:rFonts w:ascii="Times New Roman" w:hAnsi="Times New Roman" w:cs="Times New Roman"/>
          <w:sz w:val="24"/>
          <w:szCs w:val="24"/>
        </w:rPr>
      </w:pP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Прошу предоставить 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w:t>
      </w:r>
      <w:proofErr w:type="gramStart"/>
      <w:r w:rsidRPr="00014C49">
        <w:rPr>
          <w:rFonts w:ascii="Times New Roman" w:hAnsi="Times New Roman" w:cs="Times New Roman"/>
          <w:sz w:val="24"/>
          <w:szCs w:val="24"/>
        </w:rPr>
        <w:t>(сведения о запрашиваемой информации о деятельности</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исполнительного органа государственной власти</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w:t>
      </w:r>
      <w:proofErr w:type="gramStart"/>
      <w:r w:rsidRPr="00014C49">
        <w:rPr>
          <w:rFonts w:ascii="Times New Roman" w:hAnsi="Times New Roman" w:cs="Times New Roman"/>
          <w:sz w:val="24"/>
          <w:szCs w:val="24"/>
        </w:rPr>
        <w:t>Ямало-Ненецкого автономного округа)</w:t>
      </w:r>
      <w:proofErr w:type="gramEnd"/>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___________________________________________________________________________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___________________________________________________________________________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Дата ________________   ___________________________________________________</w:t>
      </w:r>
    </w:p>
    <w:p w:rsidR="00014C49" w:rsidRPr="00014C49" w:rsidRDefault="00014C49" w:rsidP="00014C49">
      <w:pPr>
        <w:pStyle w:val="ConsPlusNonformat"/>
        <w:jc w:val="both"/>
        <w:rPr>
          <w:rFonts w:ascii="Times New Roman" w:hAnsi="Times New Roman" w:cs="Times New Roman"/>
          <w:sz w:val="24"/>
          <w:szCs w:val="24"/>
        </w:rPr>
      </w:pPr>
      <w:r w:rsidRPr="00014C49">
        <w:rPr>
          <w:rFonts w:ascii="Times New Roman" w:hAnsi="Times New Roman" w:cs="Times New Roman"/>
          <w:sz w:val="24"/>
          <w:szCs w:val="24"/>
        </w:rPr>
        <w:t xml:space="preserve">                         (подпись заявителя/уполномоченного представителя)</w:t>
      </w:r>
    </w:p>
    <w:p w:rsidR="00014C49" w:rsidRPr="00014C49" w:rsidRDefault="00014C49" w:rsidP="00014C49">
      <w:pPr>
        <w:pStyle w:val="ConsPlusNormal"/>
        <w:jc w:val="both"/>
        <w:rPr>
          <w:rFonts w:ascii="Times New Roman" w:hAnsi="Times New Roman" w:cs="Times New Roman"/>
          <w:sz w:val="24"/>
          <w:szCs w:val="24"/>
        </w:rPr>
      </w:pPr>
    </w:p>
    <w:p w:rsidR="00014C49" w:rsidRPr="00014C49" w:rsidRDefault="00014C49" w:rsidP="00014C49">
      <w:pPr>
        <w:pStyle w:val="ConsPlusNormal"/>
        <w:ind w:firstLine="540"/>
        <w:jc w:val="both"/>
        <w:rPr>
          <w:rFonts w:ascii="Times New Roman" w:hAnsi="Times New Roman" w:cs="Times New Roman"/>
          <w:sz w:val="24"/>
          <w:szCs w:val="24"/>
        </w:rPr>
      </w:pPr>
    </w:p>
    <w:p w:rsidR="00014C49" w:rsidRPr="00014C49" w:rsidRDefault="00014C49" w:rsidP="00014C49">
      <w:pPr>
        <w:pStyle w:val="ConsPlusNormal"/>
        <w:pBdr>
          <w:top w:val="single" w:sz="6" w:space="0" w:color="auto"/>
        </w:pBdr>
        <w:jc w:val="both"/>
        <w:rPr>
          <w:rFonts w:ascii="Times New Roman" w:hAnsi="Times New Roman" w:cs="Times New Roman"/>
          <w:sz w:val="24"/>
          <w:szCs w:val="24"/>
        </w:rPr>
      </w:pPr>
    </w:p>
    <w:p w:rsidR="006D7A30" w:rsidRPr="00014C49" w:rsidRDefault="006D7A30" w:rsidP="00014C49">
      <w:pPr>
        <w:spacing w:after="0" w:line="240" w:lineRule="auto"/>
        <w:rPr>
          <w:rFonts w:ascii="Times New Roman" w:hAnsi="Times New Roman" w:cs="Times New Roman"/>
          <w:sz w:val="24"/>
          <w:szCs w:val="24"/>
        </w:rPr>
      </w:pPr>
    </w:p>
    <w:sectPr w:rsidR="006D7A30" w:rsidRPr="00014C49" w:rsidSect="00014C49">
      <w:pgSz w:w="11906" w:h="16838"/>
      <w:pgMar w:top="567"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014C49"/>
    <w:rsid w:val="00014C49"/>
    <w:rsid w:val="006D7A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A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4C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4C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4C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4C4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7EE794C55EED7DE73ED789AE471915DC047BC69FF1F8408CB075CF5A0EBA7AEF9B4A6DAC3F708956782E32C6165A0D29CAB41CE2F83B33C520DFECD4M" TargetMode="External"/><Relationship Id="rId13" Type="http://schemas.openxmlformats.org/officeDocument/2006/relationships/hyperlink" Target="consultantplus://offline/ref=607EE794C55EED7DE73ED789AE471915DC047BC69EF7FD428AB075CF5A0EBA7AEF9B4A6DAC3F708956792834C6165A0D29CAB41CE2F83B33C520DFECD4M" TargetMode="External"/><Relationship Id="rId18" Type="http://schemas.openxmlformats.org/officeDocument/2006/relationships/hyperlink" Target="consultantplus://offline/ref=607EE794C55EED7DE73ED789AE471915DC047BC698F2F6478CB328C55257B678E894157AAB767C8856792C3FCB495F183892B81BFAE63A2CD922DECCE4DBM" TargetMode="External"/><Relationship Id="rId26" Type="http://schemas.openxmlformats.org/officeDocument/2006/relationships/hyperlink" Target="consultantplus://offline/ref=607EE794C55EED7DE73EC984B82B4E18DB0D25C39FF0F411D5EF2E920D07B02DBAD44B23E9346F8957672E36CCE4DBM"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607EE794C55EED7DE73EC984B82B4E18D80722CE92A4A31384BA20970557EA3DBE9D1F28F632709754792DE3DFM" TargetMode="External"/><Relationship Id="rId34" Type="http://schemas.openxmlformats.org/officeDocument/2006/relationships/hyperlink" Target="consultantplus://offline/ref=607EE794C55EED7DE73EC984B82B4E18D90F26CD9CFAF411D5EF2E920D07B02DA8D4132CE1327ADD073D793BCC4415497DD9B71AFDEFD1M" TargetMode="External"/><Relationship Id="rId7" Type="http://schemas.openxmlformats.org/officeDocument/2006/relationships/hyperlink" Target="consultantplus://offline/ref=607EE794C55EED7DE73ED789AE471915DC047BC69CFBFC458EB075CF5A0EBA7AEF9B4A6DAC3F708956792D32C6165A0D29CAB41CE2F83B33C520DFECD4M" TargetMode="External"/><Relationship Id="rId12" Type="http://schemas.openxmlformats.org/officeDocument/2006/relationships/hyperlink" Target="consultantplus://offline/ref=607EE794C55EED7DE73ED789AE471915DC047BC69EF6FB4F81B075CF5A0EBA7AEF9B4A6DAC3F708956792D33C6165A0D29CAB41CE2F83B33C520DFECD4M" TargetMode="External"/><Relationship Id="rId17" Type="http://schemas.openxmlformats.org/officeDocument/2006/relationships/hyperlink" Target="consultantplus://offline/ref=607EE794C55EED7DE73ED789AE471915DC047BC690F7F74F88B075CF5A0EBA7AEF9B4A6DAC3F708956792D36C6165A0D29CAB41CE2F83B33C520DFECD4M" TargetMode="External"/><Relationship Id="rId25" Type="http://schemas.openxmlformats.org/officeDocument/2006/relationships/hyperlink" Target="consultantplus://offline/ref=607EE794C55EED7DE73EC984B82B4E18D80723CE98F7F411D5EF2E920D07B02DBAD44B23E9346F8957672E36CCE4DBM" TargetMode="External"/><Relationship Id="rId33" Type="http://schemas.openxmlformats.org/officeDocument/2006/relationships/hyperlink" Target="consultantplus://offline/ref=607EE794C55EED7DE73ED789AE471915DC047BC698F3FB4F8BBF28C55257B678E894157AAB767C8856792C35C8495F183892B81BFAE63A2CD922DECCE4DBM"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07EE794C55EED7DE73ED789AE471915DC047BC690F6FB468BB075CF5A0EBA7AEF9B4A6DAC3F708956792933C6165A0D29CAB41CE2F83B33C520DFECD4M" TargetMode="External"/><Relationship Id="rId20" Type="http://schemas.openxmlformats.org/officeDocument/2006/relationships/hyperlink" Target="consultantplus://offline/ref=607EE794C55EED7DE73EC984B82B4E18D90E21C39BF2F411D5EF2E920D07B02DBAD44B23E9346F8957672E36CCE4DBM" TargetMode="External"/><Relationship Id="rId29" Type="http://schemas.openxmlformats.org/officeDocument/2006/relationships/hyperlink" Target="consultantplus://offline/ref=607EE794C55EED7DE73EC984B82B4E18D90F26CD9CFAF411D5EF2E920D07B02DA8D4132AEB3925D8122C2137CB5C0B4862C5B51BEFD5M" TargetMode="External"/><Relationship Id="rId1" Type="http://schemas.openxmlformats.org/officeDocument/2006/relationships/styles" Target="styles.xml"/><Relationship Id="rId6" Type="http://schemas.openxmlformats.org/officeDocument/2006/relationships/hyperlink" Target="consultantplus://offline/ref=607EE794C55EED7DE73ED789AE471915DC047BC69CF7F74E8CB075CF5A0EBA7AEF9B4A7FAC677C8850672C37D3400B48E7D5M" TargetMode="External"/><Relationship Id="rId11" Type="http://schemas.openxmlformats.org/officeDocument/2006/relationships/hyperlink" Target="consultantplus://offline/ref=607EE794C55EED7DE73ED789AE471915DC047BC69EF1F74E8EB075CF5A0EBA7AEF9B4A6DAC3F708956792D31C6165A0D29CAB41CE2F83B33C520DFECD4M" TargetMode="External"/><Relationship Id="rId24" Type="http://schemas.openxmlformats.org/officeDocument/2006/relationships/hyperlink" Target="consultantplus://offline/ref=607EE794C55EED7DE73EC984B82B4E18D90E26CC90F4F411D5EF2E920D07B02DBAD44B23E9346F8957672E36CCE4DBM" TargetMode="External"/><Relationship Id="rId32" Type="http://schemas.openxmlformats.org/officeDocument/2006/relationships/hyperlink" Target="consultantplus://offline/ref=607EE794C55EED7DE73EC984B82B4E18DB0726CF90F4F411D5EF2E920D07B02DA8D4132FE832718A5E727867891706487AD9B51BE2FA3A2CECDEM" TargetMode="External"/><Relationship Id="rId37" Type="http://schemas.openxmlformats.org/officeDocument/2006/relationships/hyperlink" Target="consultantplus://offline/ref=607EE794C55EED7DE73EC984B82B4E18D90F26CD9CFAF411D5EF2E920D07B02DA8D4132CEB367ADD073D793BCC4415497DD9B71AFDEFD1M" TargetMode="External"/><Relationship Id="rId5" Type="http://schemas.openxmlformats.org/officeDocument/2006/relationships/hyperlink" Target="consultantplus://offline/ref=607EE794C55EED7DE73ED789AE471915DC047BC698F2F64F8ABE28C55257B678E894157AB9762484577F3236CC5C09497DECDEM" TargetMode="External"/><Relationship Id="rId15" Type="http://schemas.openxmlformats.org/officeDocument/2006/relationships/hyperlink" Target="consultantplus://offline/ref=607EE794C55EED7DE73ED789AE471915DC047BC691F5FF4F8DB075CF5A0EBA7AEF9B4A6DAC3F708956792D3FC6165A0D29CAB41CE2F83B33C520DFECD4M" TargetMode="External"/><Relationship Id="rId23" Type="http://schemas.openxmlformats.org/officeDocument/2006/relationships/hyperlink" Target="consultantplus://offline/ref=607EE794C55EED7DE73EC984B82B4E18D90E21C39BF2F411D5EF2E920D07B02DBAD44B23E9346F8957672E36CCE4DBM" TargetMode="External"/><Relationship Id="rId28" Type="http://schemas.openxmlformats.org/officeDocument/2006/relationships/hyperlink" Target="consultantplus://offline/ref=607EE794C55EED7DE73ED789AE471915DC047BC698F3F94E80BC28C55257B678E894157AB9762484577F3236CC5C09497DECDEM" TargetMode="External"/><Relationship Id="rId36" Type="http://schemas.openxmlformats.org/officeDocument/2006/relationships/hyperlink" Target="consultantplus://offline/ref=607EE794C55EED7DE73ED789AE471915DC047BC698F3FF4F8EBA28C55257B678E894157AAB767C8856792832CF495F183892B81BFAE63A2CD922DECCE4DBM" TargetMode="External"/><Relationship Id="rId10" Type="http://schemas.openxmlformats.org/officeDocument/2006/relationships/hyperlink" Target="consultantplus://offline/ref=607EE794C55EED7DE73ED789AE471915DC047BC69FFAFE4789B075CF5A0EBA7AEF9B4A6DAC3F708956792E32C6165A0D29CAB41CE2F83B33C520DFECD4M" TargetMode="External"/><Relationship Id="rId19" Type="http://schemas.openxmlformats.org/officeDocument/2006/relationships/hyperlink" Target="consultantplus://offline/ref=607EE794C55EED7DE73EC984B82B4E18D90F26CD9CFAF411D5EF2E920D07B02DA8D4132FE832718052727867891706487AD9B51BE2FA3A2CECDEM" TargetMode="External"/><Relationship Id="rId31" Type="http://schemas.openxmlformats.org/officeDocument/2006/relationships/hyperlink" Target="consultantplus://offline/ref=607EE794C55EED7DE73EC984B82B4E18DB0726CF90F4F411D5EF2E920D07B02DA8D4132FE832718854727867891706487AD9B51BE2FA3A2CECDEM" TargetMode="External"/><Relationship Id="rId4" Type="http://schemas.openxmlformats.org/officeDocument/2006/relationships/hyperlink" Target="consultantplus://offline/ref=607EE794C55EED7DE73EC984B82B4E18D90F26CD9CFAF411D5EF2E920D07B02DA8D4132FE832718052727867891706487AD9B51BE2FA3A2CECDEM" TargetMode="External"/><Relationship Id="rId9" Type="http://schemas.openxmlformats.org/officeDocument/2006/relationships/hyperlink" Target="consultantplus://offline/ref=607EE794C55EED7DE73ED789AE471915DC047BC69FF4FF418DB075CF5A0EBA7AEF9B4A6DAC3F708956792F3EC6165A0D29CAB41CE2F83B33C520DFECD4M" TargetMode="External"/><Relationship Id="rId14" Type="http://schemas.openxmlformats.org/officeDocument/2006/relationships/hyperlink" Target="consultantplus://offline/ref=607EE794C55EED7DE73ED789AE471915DC047BC691F3FD468BB075CF5A0EBA7AEF9B4A7FAC677C8850672C37D3400B48E7D5M" TargetMode="External"/><Relationship Id="rId22" Type="http://schemas.openxmlformats.org/officeDocument/2006/relationships/hyperlink" Target="consultantplus://offline/ref=607EE794C55EED7DE73EC984B82B4E18D90F26CD9CFAF411D5EF2E920D07B02DA8D4132FE832718052727867891706487AD9B51BE2FA3A2CECDEM" TargetMode="External"/><Relationship Id="rId27" Type="http://schemas.openxmlformats.org/officeDocument/2006/relationships/hyperlink" Target="consultantplus://offline/ref=607EE794C55EED7DE73ED789AE471915DC047BC698F3FA4E8BB228C55257B678E894157AB9762484577F3236CC5C09497DECDEM" TargetMode="External"/><Relationship Id="rId30" Type="http://schemas.openxmlformats.org/officeDocument/2006/relationships/hyperlink" Target="consultantplus://offline/ref=607EE794C55EED7DE73EC984B82B4E18DB0D25C39FF0F411D5EF2E920D07B02DBAD44B23E9346F8957672E36CCE4DBM" TargetMode="External"/><Relationship Id="rId35" Type="http://schemas.openxmlformats.org/officeDocument/2006/relationships/hyperlink" Target="consultantplus://offline/ref=607EE794C55EED7DE73EC984B82B4E18D90E20CB90F4F411D5EF2E920D07B02DA8D4132DEB30768202286863C0430D577CC6AB18FCF9E3D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9997</Words>
  <Characters>56985</Characters>
  <Application>Microsoft Office Word</Application>
  <DocSecurity>0</DocSecurity>
  <Lines>474</Lines>
  <Paragraphs>133</Paragraphs>
  <ScaleCrop>false</ScaleCrop>
  <Company/>
  <LinksUpToDate>false</LinksUpToDate>
  <CharactersWithSpaces>66849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Revenko</dc:creator>
  <cp:lastModifiedBy>Revenko</cp:lastModifiedBy>
  <cp:revision>1</cp:revision>
  <dcterms:created xsi:type="dcterms:W3CDTF">2019-01-16T12:03:00Z</dcterms:created>
  <dcterms:modified xsi:type="dcterms:W3CDTF">2019-01-16T12:04:00Z</dcterms:modified>
</cp:coreProperties>
</file>